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D" w:rsidRDefault="006C2E5D" w:rsidP="006C2E5D">
      <w:pPr>
        <w:pStyle w:val="Tekstpodstawowywcity"/>
        <w:ind w:left="1276" w:hanging="127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2E5D" w:rsidRPr="006C2E5D" w:rsidRDefault="00123301" w:rsidP="006C2E5D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ZARZĄDZENIE NR 2/2019</w:t>
      </w:r>
    </w:p>
    <w:p w:rsidR="006C2E5D" w:rsidRPr="006C2E5D" w:rsidRDefault="006C2E5D" w:rsidP="006C2E5D">
      <w:pPr>
        <w:jc w:val="center"/>
        <w:rPr>
          <w:sz w:val="32"/>
          <w:szCs w:val="32"/>
          <w:lang w:val="pl-PL"/>
        </w:rPr>
      </w:pPr>
      <w:r w:rsidRPr="006C2E5D">
        <w:rPr>
          <w:sz w:val="32"/>
          <w:szCs w:val="32"/>
          <w:lang w:val="pl-PL"/>
        </w:rPr>
        <w:t>DYREKTORA</w:t>
      </w:r>
    </w:p>
    <w:p w:rsidR="006C2E5D" w:rsidRPr="006C2E5D" w:rsidRDefault="006C2E5D" w:rsidP="006C2E5D">
      <w:pPr>
        <w:spacing w:line="360" w:lineRule="auto"/>
        <w:jc w:val="center"/>
        <w:rPr>
          <w:sz w:val="32"/>
          <w:szCs w:val="32"/>
          <w:lang w:val="pl-PL"/>
        </w:rPr>
      </w:pPr>
      <w:r w:rsidRPr="006C2E5D">
        <w:rPr>
          <w:sz w:val="32"/>
          <w:szCs w:val="32"/>
          <w:lang w:val="pl-PL"/>
        </w:rPr>
        <w:t>SZKOŁY PODSTAWOWEJ NR 15 W RYBNIKU</w:t>
      </w:r>
    </w:p>
    <w:p w:rsidR="006C2E5D" w:rsidRPr="006C2E5D" w:rsidRDefault="00123301" w:rsidP="006C2E5D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dnia 12</w:t>
      </w:r>
      <w:r w:rsidR="006C2E5D" w:rsidRPr="006C2E5D">
        <w:rPr>
          <w:sz w:val="24"/>
          <w:szCs w:val="24"/>
          <w:lang w:val="pl-PL"/>
        </w:rPr>
        <w:t xml:space="preserve"> marca 2019 r.</w:t>
      </w:r>
    </w:p>
    <w:p w:rsidR="006C2E5D" w:rsidRDefault="006C2E5D" w:rsidP="006C2E5D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</w:p>
    <w:p w:rsidR="006C2E5D" w:rsidRDefault="006C2E5D" w:rsidP="006C2E5D">
      <w:pPr>
        <w:pStyle w:val="Tekstpodstawowywcity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kryteriów przy doborze pracowników do rozwiązania umów o pracę (zwolnień), zastosowania ograniczonego wymiaru zatrudnienia lub przeniesienia na inne stanowisko pracy.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</w:p>
    <w:p w:rsidR="006C2E5D" w:rsidRDefault="006C2E5D" w:rsidP="006C2E5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Podstawa prawna: art. 62 ust. 1 i art. 68 ust. 1 ustawa - Prawo Oświatowe.</w:t>
      </w:r>
    </w:p>
    <w:p w:rsidR="006C2E5D" w:rsidRDefault="006C2E5D" w:rsidP="006C2E5D">
      <w:pPr>
        <w:spacing w:line="360" w:lineRule="auto"/>
        <w:jc w:val="both"/>
        <w:rPr>
          <w:sz w:val="24"/>
          <w:szCs w:val="24"/>
          <w:lang w:val="pl-PL"/>
        </w:rPr>
      </w:pP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</w:p>
    <w:p w:rsidR="006C2E5D" w:rsidRDefault="006C2E5D" w:rsidP="006C2E5D">
      <w:pPr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zarządzam co następuje:</w:t>
      </w:r>
    </w:p>
    <w:p w:rsidR="006C2E5D" w:rsidRDefault="006C2E5D" w:rsidP="006C2E5D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6C2E5D" w:rsidRDefault="006C2E5D" w:rsidP="006C2E5D">
      <w:pPr>
        <w:spacing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1</w:t>
      </w:r>
    </w:p>
    <w:p w:rsidR="00123301" w:rsidRDefault="006C2E5D" w:rsidP="006C2E5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reorganizacją pracy szkoły w nowym roku szkolnym 2019/2020 i opracowaniem projektu arkusza Organizacyjnego na w/w rok szkolny, podaję do wiadomości kryteria, którymi będę się kierował przy doborze pracowników do rozwiązania umów o pracę (zwolnień), ewentualnych ograniczeń wymiaru zatrudnienia lub zmiany stanowisk pracy.</w:t>
      </w:r>
    </w:p>
    <w:p w:rsidR="006C2E5D" w:rsidRDefault="006C2E5D" w:rsidP="006C2E5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Kwalifikacje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>:</w:t>
      </w:r>
    </w:p>
    <w:p w:rsidR="006C2E5D" w:rsidRDefault="006C2E5D" w:rsidP="006C2E5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a) kierunkowe studia magisterskie pedagogiczne, czas posiadania pełnych kwalifikacji (w pierwszej kolejności wypowiedzenie otrzyma osoba o najniższym poziomie kwalifikacji);</w:t>
      </w:r>
    </w:p>
    <w:p w:rsidR="006C2E5D" w:rsidRDefault="006C2E5D" w:rsidP="006C2E5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 staż pracy ogółem, także staż pracy w danej szkole i na likwidowanym stanowisku;</w:t>
      </w:r>
    </w:p>
    <w:p w:rsidR="006C2E5D" w:rsidRPr="006C2E5D" w:rsidRDefault="006C2E5D" w:rsidP="006C2E5D">
      <w:pPr>
        <w:spacing w:line="360" w:lineRule="auto"/>
        <w:rPr>
          <w:sz w:val="24"/>
          <w:szCs w:val="24"/>
          <w:lang w:val="pl-PL"/>
        </w:rPr>
      </w:pPr>
      <w:r w:rsidRPr="006C2E5D">
        <w:rPr>
          <w:sz w:val="24"/>
          <w:szCs w:val="24"/>
          <w:lang w:val="pl-PL"/>
        </w:rPr>
        <w:t>c) kierunkowe studia podyplomowe;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studia podyplomowe lub inne, dające uprawnienia do nauczania drugiego przedmiotu;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inne formy doskonalenia zawodowego;</w:t>
      </w:r>
    </w:p>
    <w:p w:rsidR="006C2E5D" w:rsidRDefault="006C2E5D" w:rsidP="006C2E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awans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zawodowy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>.</w:t>
      </w:r>
    </w:p>
    <w:p w:rsidR="00123301" w:rsidRPr="00123301" w:rsidRDefault="00123301" w:rsidP="00123301">
      <w:pPr>
        <w:spacing w:line="360" w:lineRule="auto"/>
        <w:rPr>
          <w:sz w:val="24"/>
          <w:szCs w:val="24"/>
          <w:lang w:val="pl-PL"/>
        </w:rPr>
      </w:pPr>
      <w:r w:rsidRPr="00123301">
        <w:rPr>
          <w:sz w:val="24"/>
          <w:szCs w:val="24"/>
          <w:lang w:val="pl-PL"/>
        </w:rPr>
        <w:t>g) ocena pracy nauczyciela</w:t>
      </w:r>
    </w:p>
    <w:p w:rsidR="006C2E5D" w:rsidRPr="00123301" w:rsidRDefault="006C2E5D" w:rsidP="00123301">
      <w:pPr>
        <w:spacing w:line="360" w:lineRule="auto"/>
        <w:ind w:firstLine="708"/>
        <w:rPr>
          <w:sz w:val="24"/>
          <w:szCs w:val="24"/>
          <w:lang w:val="pl-PL"/>
        </w:rPr>
      </w:pPr>
      <w:r w:rsidRPr="00123301">
        <w:rPr>
          <w:sz w:val="24"/>
          <w:szCs w:val="24"/>
          <w:lang w:val="pl-PL"/>
        </w:rPr>
        <w:t>2. Realizacja zadań dydaktyczno-wychowawczych i opiekuńczych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a) aktualna ocena pracy wychowawczej, dydaktycznej i opiekuńczej (ocena formalna i na podstawie bieżącego nadzoru Dyrektora szkoły);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b) realizacja zadań nie związanych zajęciami wykonywanymi w ramach tygodniowej liczby godzin obowiązkowego wymiaru zajęć dydaktycznych, wychowawczych, opiekuńczych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prowadzenie dokumentacji pedagogicznej (jakość, terminowość)</w:t>
      </w:r>
    </w:p>
    <w:p w:rsidR="006C2E5D" w:rsidRPr="006C2E5D" w:rsidRDefault="006C2E5D" w:rsidP="006C2E5D">
      <w:pPr>
        <w:spacing w:line="360" w:lineRule="auto"/>
        <w:rPr>
          <w:sz w:val="24"/>
          <w:szCs w:val="24"/>
          <w:lang w:val="pl-PL"/>
        </w:rPr>
      </w:pPr>
      <w:r w:rsidRPr="006C2E5D">
        <w:rPr>
          <w:sz w:val="24"/>
          <w:szCs w:val="24"/>
          <w:lang w:val="pl-PL"/>
        </w:rPr>
        <w:t>d) organizacja konkursów międzyszkolnych;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osiągnięcia prowadzonych przez nauczyciela wychowanków w konkursach, turniejach itp.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f) promocja szkoły w środowisku oraz zdobywanie dodatkowych środków finansowania pomocy rzeczowej na rzecz szkoły</w:t>
      </w:r>
    </w:p>
    <w:p w:rsidR="006C2E5D" w:rsidRDefault="006C2E5D" w:rsidP="00123301">
      <w:pPr>
        <w:widowControl w:val="0"/>
        <w:suppressAutoHyphens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Dyscyplina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>: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a) częsta niespodziewana nieusprawiedliwiona nieobecność nauczyciela dezorganizująca pracę szkoły;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 spóźnienia;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realizacja dyżurów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wykonywanie poleceń służbowych;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dyspozycyjność;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f) urlopy bezpłatne;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g) stosunek do koleżanek i kolegów oraz umiejętność współpracy z nimi, praca w zespole;</w:t>
      </w: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h) zaangażowanie własne w funkcjonowanie szkoły.</w:t>
      </w:r>
    </w:p>
    <w:p w:rsidR="006C2E5D" w:rsidRDefault="006C2E5D" w:rsidP="006C2E5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Posiadane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uprawnienia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emerytalne</w:t>
      </w:r>
      <w:proofErr w:type="spellEnd"/>
    </w:p>
    <w:p w:rsidR="006C2E5D" w:rsidRDefault="006C2E5D" w:rsidP="006C2E5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hanging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Kwalifikacje zawodowe uprawniające do wykonywania innego zawodu</w:t>
      </w:r>
    </w:p>
    <w:p w:rsidR="006C2E5D" w:rsidRDefault="006C2E5D" w:rsidP="006C2E5D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36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Sytuacja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bytowa</w:t>
      </w:r>
      <w:proofErr w:type="spellEnd"/>
      <w:r>
        <w:rPr>
          <w:sz w:val="24"/>
          <w:szCs w:val="24"/>
        </w:rPr>
        <w:t>.</w:t>
      </w:r>
    </w:p>
    <w:p w:rsidR="006C2E5D" w:rsidRDefault="006C2E5D" w:rsidP="006C2E5D">
      <w:pPr>
        <w:spacing w:line="360" w:lineRule="auto"/>
        <w:rPr>
          <w:sz w:val="24"/>
          <w:szCs w:val="24"/>
        </w:rPr>
      </w:pPr>
    </w:p>
    <w:p w:rsidR="006C2E5D" w:rsidRDefault="006C2E5D" w:rsidP="006C2E5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C2E5D" w:rsidRDefault="006C2E5D" w:rsidP="006C2E5D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C2E5D" w:rsidRDefault="006C2E5D" w:rsidP="006C2E5D">
      <w:pPr>
        <w:spacing w:line="360" w:lineRule="auto"/>
        <w:jc w:val="center"/>
        <w:rPr>
          <w:sz w:val="24"/>
          <w:szCs w:val="24"/>
          <w:lang w:val="pl-PL"/>
        </w:rPr>
      </w:pPr>
    </w:p>
    <w:p w:rsidR="006C2E5D" w:rsidRDefault="006C2E5D" w:rsidP="006C2E5D">
      <w:pPr>
        <w:spacing w:line="360" w:lineRule="auto"/>
        <w:rPr>
          <w:sz w:val="24"/>
          <w:szCs w:val="24"/>
          <w:lang w:val="pl-PL"/>
        </w:rPr>
      </w:pPr>
    </w:p>
    <w:p w:rsidR="00DE780A" w:rsidRPr="006C2E5D" w:rsidRDefault="00DE780A">
      <w:pPr>
        <w:rPr>
          <w:lang w:val="pl-PL"/>
        </w:rPr>
      </w:pPr>
    </w:p>
    <w:sectPr w:rsidR="00DE780A" w:rsidRPr="006C2E5D" w:rsidSect="0055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2E5D"/>
    <w:rsid w:val="00123301"/>
    <w:rsid w:val="00551D0F"/>
    <w:rsid w:val="006C2E5D"/>
    <w:rsid w:val="008B28E8"/>
    <w:rsid w:val="00DE780A"/>
    <w:rsid w:val="00E4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2E5D"/>
    <w:pPr>
      <w:widowControl w:val="0"/>
      <w:suppressAutoHyphens/>
      <w:autoSpaceDE w:val="0"/>
      <w:spacing w:after="120"/>
    </w:pPr>
    <w:rPr>
      <w:rFonts w:ascii="Arial" w:hAnsi="Arial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E5D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E5D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hAnsi="Arial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E5D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01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cp:lastPrinted>2019-03-12T11:09:00Z</cp:lastPrinted>
  <dcterms:created xsi:type="dcterms:W3CDTF">2019-03-12T12:34:00Z</dcterms:created>
  <dcterms:modified xsi:type="dcterms:W3CDTF">2019-03-12T12:34:00Z</dcterms:modified>
</cp:coreProperties>
</file>