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39" w:rsidRPr="006967F0" w:rsidRDefault="006C1A39" w:rsidP="006967F0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6967F0">
        <w:rPr>
          <w:rFonts w:cs="Calibri"/>
          <w:b/>
          <w:bCs/>
          <w:sz w:val="24"/>
          <w:szCs w:val="24"/>
        </w:rPr>
        <w:t xml:space="preserve">Zarządzenie nr </w:t>
      </w:r>
      <w:r w:rsidR="004B527B">
        <w:rPr>
          <w:rFonts w:cs="Calibri"/>
          <w:b/>
          <w:bCs/>
          <w:sz w:val="24"/>
          <w:szCs w:val="24"/>
        </w:rPr>
        <w:t xml:space="preserve"> 5</w:t>
      </w:r>
    </w:p>
    <w:p w:rsidR="006C1A39" w:rsidRPr="006967F0" w:rsidRDefault="006967F0" w:rsidP="006967F0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6967F0">
        <w:rPr>
          <w:rFonts w:cs="Calibri"/>
          <w:b/>
          <w:bCs/>
          <w:sz w:val="24"/>
          <w:szCs w:val="24"/>
        </w:rPr>
        <w:t>d</w:t>
      </w:r>
      <w:r w:rsidR="006C1A39" w:rsidRPr="006967F0">
        <w:rPr>
          <w:rFonts w:cs="Calibri"/>
          <w:b/>
          <w:bCs/>
          <w:sz w:val="24"/>
          <w:szCs w:val="24"/>
        </w:rPr>
        <w:t xml:space="preserve">yrektora </w:t>
      </w:r>
      <w:r w:rsidR="00710DAC">
        <w:rPr>
          <w:rFonts w:cs="Calibri"/>
          <w:b/>
          <w:bCs/>
          <w:sz w:val="24"/>
          <w:szCs w:val="24"/>
        </w:rPr>
        <w:t xml:space="preserve">Szkoły Podstawowej </w:t>
      </w:r>
      <w:r w:rsidR="006C1A39" w:rsidRPr="0000023E">
        <w:rPr>
          <w:rFonts w:cs="Calibri"/>
          <w:b/>
          <w:bCs/>
          <w:sz w:val="24"/>
          <w:szCs w:val="24"/>
        </w:rPr>
        <w:t xml:space="preserve"> nr </w:t>
      </w:r>
      <w:r w:rsidR="00BC1EB2">
        <w:rPr>
          <w:rFonts w:cs="Calibri"/>
          <w:b/>
          <w:bCs/>
          <w:sz w:val="24"/>
          <w:szCs w:val="24"/>
        </w:rPr>
        <w:t>1</w:t>
      </w:r>
      <w:r w:rsidR="004B527B">
        <w:rPr>
          <w:rFonts w:cs="Calibri"/>
          <w:b/>
          <w:bCs/>
          <w:sz w:val="24"/>
          <w:szCs w:val="24"/>
        </w:rPr>
        <w:t>5</w:t>
      </w:r>
      <w:r w:rsidR="006C1A39" w:rsidRPr="006967F0">
        <w:rPr>
          <w:rFonts w:cs="Calibri"/>
          <w:b/>
          <w:bCs/>
          <w:sz w:val="24"/>
          <w:szCs w:val="24"/>
        </w:rPr>
        <w:t xml:space="preserve"> </w:t>
      </w:r>
      <w:r w:rsidR="00710DAC">
        <w:rPr>
          <w:rFonts w:cs="Calibri"/>
          <w:b/>
          <w:bCs/>
          <w:sz w:val="24"/>
          <w:szCs w:val="24"/>
        </w:rPr>
        <w:t xml:space="preserve">im. Ks. Prałata Konrada Szwedy </w:t>
      </w:r>
      <w:r w:rsidR="006C1A39" w:rsidRPr="006967F0">
        <w:rPr>
          <w:rFonts w:cs="Calibri"/>
          <w:b/>
          <w:bCs/>
          <w:sz w:val="24"/>
          <w:szCs w:val="24"/>
        </w:rPr>
        <w:t>w Rybniku</w:t>
      </w:r>
    </w:p>
    <w:p w:rsidR="006C1A39" w:rsidRPr="006967F0" w:rsidRDefault="006C1A39" w:rsidP="006967F0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6967F0">
        <w:rPr>
          <w:rFonts w:cs="Calibri"/>
          <w:b/>
          <w:bCs/>
          <w:sz w:val="24"/>
          <w:szCs w:val="24"/>
        </w:rPr>
        <w:t xml:space="preserve">z dnia </w:t>
      </w:r>
      <w:r w:rsidR="004B527B">
        <w:rPr>
          <w:rFonts w:cs="Calibri"/>
          <w:b/>
          <w:bCs/>
          <w:sz w:val="24"/>
          <w:szCs w:val="24"/>
        </w:rPr>
        <w:t>29</w:t>
      </w:r>
      <w:r w:rsidRPr="006967F0">
        <w:rPr>
          <w:rFonts w:cs="Calibri"/>
          <w:b/>
          <w:bCs/>
          <w:sz w:val="24"/>
          <w:szCs w:val="24"/>
        </w:rPr>
        <w:t xml:space="preserve"> listopada 2019 roku</w:t>
      </w:r>
    </w:p>
    <w:p w:rsidR="006C1A39" w:rsidRPr="006967F0" w:rsidRDefault="006C1A39" w:rsidP="0060227C">
      <w:pPr>
        <w:spacing w:after="0"/>
        <w:jc w:val="both"/>
        <w:rPr>
          <w:rFonts w:cs="Calibri"/>
          <w:b/>
          <w:bCs/>
          <w:sz w:val="24"/>
          <w:szCs w:val="24"/>
        </w:rPr>
      </w:pPr>
    </w:p>
    <w:p w:rsidR="006C1A39" w:rsidRPr="006967F0" w:rsidRDefault="006C1A39" w:rsidP="0060227C">
      <w:pPr>
        <w:spacing w:after="0"/>
        <w:jc w:val="both"/>
        <w:rPr>
          <w:rFonts w:cs="Calibri"/>
          <w:b/>
          <w:bCs/>
          <w:sz w:val="24"/>
          <w:szCs w:val="24"/>
        </w:rPr>
      </w:pPr>
      <w:r w:rsidRPr="006967F0">
        <w:rPr>
          <w:rFonts w:cs="Calibri"/>
          <w:b/>
          <w:bCs/>
          <w:sz w:val="24"/>
          <w:szCs w:val="24"/>
        </w:rPr>
        <w:t xml:space="preserve">w sprawie wdrożenia „Procedury w zakresie przeciwdziałania niewywiązywaniu się </w:t>
      </w:r>
      <w:r w:rsidR="006967F0">
        <w:rPr>
          <w:rFonts w:cs="Calibri"/>
          <w:b/>
          <w:bCs/>
          <w:sz w:val="24"/>
          <w:szCs w:val="24"/>
        </w:rPr>
        <w:br/>
      </w:r>
      <w:r w:rsidRPr="006967F0">
        <w:rPr>
          <w:rFonts w:cs="Calibri"/>
          <w:b/>
          <w:bCs/>
          <w:sz w:val="24"/>
          <w:szCs w:val="24"/>
        </w:rPr>
        <w:t>z obowiązku przekazywania informacji o schematach podatkowych”</w:t>
      </w:r>
    </w:p>
    <w:p w:rsidR="006C1A39" w:rsidRDefault="006C1A39" w:rsidP="0060227C">
      <w:pPr>
        <w:spacing w:after="0"/>
        <w:jc w:val="both"/>
        <w:rPr>
          <w:rFonts w:cs="Calibri"/>
          <w:sz w:val="24"/>
          <w:szCs w:val="24"/>
        </w:rPr>
      </w:pPr>
    </w:p>
    <w:p w:rsidR="006C1A39" w:rsidRDefault="006C1A39" w:rsidP="0060227C">
      <w:pPr>
        <w:spacing w:after="0"/>
        <w:jc w:val="both"/>
        <w:rPr>
          <w:rFonts w:cs="Calibri"/>
          <w:sz w:val="24"/>
          <w:szCs w:val="24"/>
        </w:rPr>
      </w:pPr>
    </w:p>
    <w:p w:rsidR="006C1A39" w:rsidRDefault="006C1A39" w:rsidP="0060227C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Działając na podstawie:</w:t>
      </w:r>
    </w:p>
    <w:p w:rsidR="006C1A39" w:rsidRPr="003D7C00" w:rsidRDefault="006C1A39" w:rsidP="001A2692">
      <w:pPr>
        <w:numPr>
          <w:ilvl w:val="0"/>
          <w:numId w:val="11"/>
        </w:numPr>
        <w:spacing w:after="0"/>
        <w:jc w:val="both"/>
        <w:rPr>
          <w:rFonts w:cs="Calibri"/>
          <w:sz w:val="24"/>
          <w:szCs w:val="24"/>
        </w:rPr>
      </w:pPr>
      <w:r w:rsidRPr="003D7C00">
        <w:rPr>
          <w:rFonts w:cs="Calibri"/>
          <w:sz w:val="24"/>
          <w:szCs w:val="24"/>
        </w:rPr>
        <w:t>art. 86l § 1 ustawy z dnia 29 sierpnia 1997 roku Ordynacja podatkowa,</w:t>
      </w:r>
    </w:p>
    <w:p w:rsidR="006C1A39" w:rsidRPr="003D7C00" w:rsidRDefault="006967F0" w:rsidP="001A2692">
      <w:pPr>
        <w:numPr>
          <w:ilvl w:val="0"/>
          <w:numId w:val="11"/>
        </w:numPr>
        <w:spacing w:after="0"/>
        <w:jc w:val="both"/>
        <w:rPr>
          <w:rFonts w:cs="Calibri"/>
          <w:sz w:val="24"/>
          <w:szCs w:val="24"/>
        </w:rPr>
      </w:pPr>
      <w:r w:rsidRPr="003D7C00">
        <w:rPr>
          <w:rFonts w:cs="Calibri"/>
          <w:sz w:val="24"/>
          <w:szCs w:val="24"/>
        </w:rPr>
        <w:t xml:space="preserve">§ 1 ust. 2 zarządzenia nr 610/2019 Prezydenta Miasta Rybnika z dnia 18 października 2019 roku w sprawie wprowadzenia procedury postępowania w zakresie przeciwdziałania niewywiązywaniu się z obowiązku przekazywania informacji </w:t>
      </w:r>
      <w:r w:rsidRPr="003D7C00">
        <w:rPr>
          <w:rFonts w:cs="Calibri"/>
          <w:sz w:val="24"/>
          <w:szCs w:val="24"/>
        </w:rPr>
        <w:br/>
        <w:t>o schematach podatkowych w Urzędzie Miasta Rybnika oraz w jednostkach budżetowych Miasta Rybnika</w:t>
      </w:r>
    </w:p>
    <w:p w:rsidR="006967F0" w:rsidRDefault="006967F0" w:rsidP="006967F0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zarządzam, co następuje:</w:t>
      </w:r>
    </w:p>
    <w:p w:rsidR="006967F0" w:rsidRDefault="006967F0" w:rsidP="006967F0">
      <w:pPr>
        <w:spacing w:after="0"/>
        <w:jc w:val="both"/>
        <w:rPr>
          <w:rFonts w:cs="Calibri"/>
          <w:sz w:val="24"/>
          <w:szCs w:val="24"/>
        </w:rPr>
      </w:pPr>
    </w:p>
    <w:p w:rsidR="006967F0" w:rsidRDefault="006967F0" w:rsidP="006967F0">
      <w:pPr>
        <w:spacing w:after="0"/>
        <w:jc w:val="center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>§</w:t>
      </w:r>
      <w:r>
        <w:rPr>
          <w:rFonts w:cs="Calibri"/>
          <w:sz w:val="24"/>
          <w:szCs w:val="24"/>
        </w:rPr>
        <w:t xml:space="preserve"> 1.</w:t>
      </w:r>
    </w:p>
    <w:p w:rsidR="006967F0" w:rsidRDefault="006967F0" w:rsidP="006967F0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Wdrażam </w:t>
      </w:r>
      <w:r w:rsidRPr="00A00745">
        <w:rPr>
          <w:rFonts w:cs="Calibri"/>
          <w:sz w:val="24"/>
          <w:szCs w:val="24"/>
        </w:rPr>
        <w:t>„Procedur</w:t>
      </w:r>
      <w:r>
        <w:rPr>
          <w:rFonts w:cs="Calibri"/>
          <w:sz w:val="24"/>
          <w:szCs w:val="24"/>
        </w:rPr>
        <w:t>ę</w:t>
      </w:r>
      <w:r w:rsidRPr="00A00745">
        <w:rPr>
          <w:rFonts w:cs="Calibri"/>
          <w:sz w:val="24"/>
          <w:szCs w:val="24"/>
        </w:rPr>
        <w:t xml:space="preserve"> w zakresie przeciwdziałania niewywiązywaniu się z obowiązku przekazywania informacji o schematach podatkowych”</w:t>
      </w:r>
      <w:r>
        <w:rPr>
          <w:rFonts w:cs="Calibri"/>
          <w:sz w:val="24"/>
          <w:szCs w:val="24"/>
        </w:rPr>
        <w:t>, która stanowi załącznik do zarządzenia.</w:t>
      </w:r>
    </w:p>
    <w:p w:rsidR="006967F0" w:rsidRDefault="006967F0" w:rsidP="006967F0">
      <w:pPr>
        <w:spacing w:after="0"/>
        <w:jc w:val="both"/>
        <w:rPr>
          <w:rFonts w:cs="Calibri"/>
          <w:sz w:val="24"/>
          <w:szCs w:val="24"/>
        </w:rPr>
      </w:pPr>
    </w:p>
    <w:p w:rsidR="006967F0" w:rsidRDefault="006967F0" w:rsidP="006967F0">
      <w:pPr>
        <w:spacing w:after="0"/>
        <w:jc w:val="center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>§</w:t>
      </w:r>
      <w:r>
        <w:rPr>
          <w:rFonts w:cs="Calibri"/>
          <w:sz w:val="24"/>
          <w:szCs w:val="24"/>
        </w:rPr>
        <w:t xml:space="preserve"> </w:t>
      </w:r>
      <w:r w:rsidR="00CB4E9B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.</w:t>
      </w:r>
    </w:p>
    <w:p w:rsidR="006967F0" w:rsidRDefault="006967F0" w:rsidP="006967F0">
      <w:pPr>
        <w:spacing w:after="0"/>
        <w:jc w:val="both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>„Procedura w zakresie przeciwdziałania niewywiązywaniu się z obowiązku przekazywania informacji o schematach podatkowych”</w:t>
      </w:r>
      <w:r>
        <w:rPr>
          <w:rFonts w:cs="Calibri"/>
          <w:sz w:val="24"/>
          <w:szCs w:val="24"/>
        </w:rPr>
        <w:t xml:space="preserve"> dotyczy także</w:t>
      </w:r>
      <w:r w:rsidR="00CB4E9B">
        <w:rPr>
          <w:rFonts w:cs="Calibri"/>
          <w:sz w:val="24"/>
          <w:szCs w:val="24"/>
        </w:rPr>
        <w:t xml:space="preserve"> informacji o schematach podatkowych </w:t>
      </w:r>
      <w:proofErr w:type="spellStart"/>
      <w:r w:rsidR="00CB4E9B">
        <w:rPr>
          <w:rFonts w:cs="Calibri"/>
          <w:sz w:val="24"/>
          <w:szCs w:val="24"/>
        </w:rPr>
        <w:t>transgranicznych</w:t>
      </w:r>
      <w:proofErr w:type="spellEnd"/>
      <w:r w:rsidR="00CB4E9B">
        <w:rPr>
          <w:rFonts w:cs="Calibri"/>
          <w:sz w:val="24"/>
          <w:szCs w:val="24"/>
        </w:rPr>
        <w:t xml:space="preserve">, jeżeli pierwszej czynności związanej z wdrożeniem takiego schematu dokonano w okresie pomiędzy 26 czerwca a 31 grudnia 2018 roku oraz informacji </w:t>
      </w:r>
      <w:r w:rsidR="00CB4E9B">
        <w:rPr>
          <w:rFonts w:cs="Calibri"/>
          <w:sz w:val="24"/>
          <w:szCs w:val="24"/>
        </w:rPr>
        <w:br/>
        <w:t xml:space="preserve">o schematach podatkowych inne niż schematy podatkowe </w:t>
      </w:r>
      <w:proofErr w:type="spellStart"/>
      <w:r w:rsidR="00CB4E9B">
        <w:rPr>
          <w:rFonts w:cs="Calibri"/>
          <w:sz w:val="24"/>
          <w:szCs w:val="24"/>
        </w:rPr>
        <w:t>transgraniczne</w:t>
      </w:r>
      <w:proofErr w:type="spellEnd"/>
      <w:r w:rsidR="00CB4E9B">
        <w:rPr>
          <w:rFonts w:cs="Calibri"/>
          <w:sz w:val="24"/>
          <w:szCs w:val="24"/>
        </w:rPr>
        <w:t xml:space="preserve">, jeżeli pierwszej czynności związanej z wdrożeniem takiego schematu dokonano w okresie pomiędzy 2 listopada a 31 grudnia 2018 roku, </w:t>
      </w:r>
      <w:r w:rsidR="003D7C00">
        <w:rPr>
          <w:rFonts w:cs="Calibri"/>
          <w:sz w:val="24"/>
          <w:szCs w:val="24"/>
        </w:rPr>
        <w:t>dla</w:t>
      </w:r>
      <w:r w:rsidR="00CB4E9B">
        <w:rPr>
          <w:rFonts w:cs="Calibri"/>
          <w:sz w:val="24"/>
          <w:szCs w:val="24"/>
        </w:rPr>
        <w:t xml:space="preserve"> których obowiązek raportowania upłynął 30 czerwca 2019 roku w przypadku, gdy </w:t>
      </w:r>
      <w:r w:rsidR="004B527B">
        <w:rPr>
          <w:rFonts w:cs="Calibri"/>
          <w:sz w:val="24"/>
          <w:szCs w:val="24"/>
        </w:rPr>
        <w:t>Szkoła Podstawowa</w:t>
      </w:r>
      <w:r w:rsidR="00CB4E9B" w:rsidRPr="0000023E">
        <w:rPr>
          <w:rFonts w:cs="Calibri"/>
          <w:sz w:val="24"/>
          <w:szCs w:val="24"/>
        </w:rPr>
        <w:t xml:space="preserve"> nr </w:t>
      </w:r>
      <w:r w:rsidR="00BC1EB2">
        <w:rPr>
          <w:rFonts w:cs="Calibri"/>
          <w:sz w:val="24"/>
          <w:szCs w:val="24"/>
        </w:rPr>
        <w:t>1</w:t>
      </w:r>
      <w:r w:rsidR="004B527B">
        <w:rPr>
          <w:rFonts w:cs="Calibri"/>
          <w:sz w:val="24"/>
          <w:szCs w:val="24"/>
        </w:rPr>
        <w:t>5</w:t>
      </w:r>
      <w:r w:rsidR="00CB4E9B" w:rsidRPr="0000023E">
        <w:rPr>
          <w:rFonts w:cs="Calibri"/>
          <w:sz w:val="24"/>
          <w:szCs w:val="24"/>
        </w:rPr>
        <w:t xml:space="preserve"> w Rybniku pełni funkcję promotora lub 30 września 2019 roku w przypadku</w:t>
      </w:r>
      <w:r w:rsidR="004B527B">
        <w:rPr>
          <w:rFonts w:cs="Calibri"/>
          <w:sz w:val="24"/>
          <w:szCs w:val="24"/>
        </w:rPr>
        <w:t>, gdy Szkoła Podstawowa</w:t>
      </w:r>
      <w:r w:rsidR="00CB4E9B" w:rsidRPr="0000023E">
        <w:rPr>
          <w:rFonts w:cs="Calibri"/>
          <w:sz w:val="24"/>
          <w:szCs w:val="24"/>
        </w:rPr>
        <w:t xml:space="preserve"> nr </w:t>
      </w:r>
      <w:r w:rsidR="00BC1EB2">
        <w:rPr>
          <w:rFonts w:cs="Calibri"/>
          <w:sz w:val="24"/>
          <w:szCs w:val="24"/>
        </w:rPr>
        <w:t>1</w:t>
      </w:r>
      <w:r w:rsidR="004B527B">
        <w:rPr>
          <w:rFonts w:cs="Calibri"/>
          <w:sz w:val="24"/>
          <w:szCs w:val="24"/>
        </w:rPr>
        <w:t>5</w:t>
      </w:r>
      <w:r w:rsidR="0000023E" w:rsidRPr="0000023E">
        <w:rPr>
          <w:rFonts w:cs="Calibri"/>
          <w:sz w:val="24"/>
          <w:szCs w:val="24"/>
        </w:rPr>
        <w:br/>
      </w:r>
      <w:r w:rsidR="00CB4E9B" w:rsidRPr="0000023E">
        <w:rPr>
          <w:rFonts w:cs="Calibri"/>
          <w:sz w:val="24"/>
          <w:szCs w:val="24"/>
        </w:rPr>
        <w:t>w Rybniku pełni funkcję korzystającego.</w:t>
      </w:r>
    </w:p>
    <w:p w:rsidR="006967F0" w:rsidRDefault="006967F0" w:rsidP="006967F0">
      <w:pPr>
        <w:spacing w:after="0"/>
        <w:jc w:val="both"/>
        <w:rPr>
          <w:rFonts w:cs="Calibri"/>
          <w:sz w:val="24"/>
          <w:szCs w:val="24"/>
        </w:rPr>
      </w:pPr>
    </w:p>
    <w:p w:rsidR="006967F0" w:rsidRDefault="006967F0" w:rsidP="006967F0">
      <w:pPr>
        <w:spacing w:after="0"/>
        <w:jc w:val="center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>§</w:t>
      </w:r>
      <w:r>
        <w:rPr>
          <w:rFonts w:cs="Calibri"/>
          <w:sz w:val="24"/>
          <w:szCs w:val="24"/>
        </w:rPr>
        <w:t xml:space="preserve"> </w:t>
      </w:r>
      <w:r w:rsidR="00CB4E9B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>.</w:t>
      </w:r>
    </w:p>
    <w:p w:rsidR="006967F0" w:rsidRDefault="006967F0" w:rsidP="006967F0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Nadzór nad realizacją zarządzenia sprawuje </w:t>
      </w:r>
      <w:proofErr w:type="spellStart"/>
      <w:r>
        <w:rPr>
          <w:rFonts w:cs="Calibri"/>
          <w:sz w:val="24"/>
          <w:szCs w:val="24"/>
        </w:rPr>
        <w:t>dyrektor</w:t>
      </w:r>
      <w:proofErr w:type="spellEnd"/>
      <w:r>
        <w:rPr>
          <w:rFonts w:cs="Calibri"/>
          <w:sz w:val="24"/>
          <w:szCs w:val="24"/>
        </w:rPr>
        <w:t>.</w:t>
      </w:r>
    </w:p>
    <w:p w:rsidR="006967F0" w:rsidRDefault="006967F0" w:rsidP="006967F0">
      <w:pPr>
        <w:spacing w:after="0"/>
        <w:jc w:val="both"/>
        <w:rPr>
          <w:rFonts w:cs="Calibri"/>
          <w:sz w:val="24"/>
          <w:szCs w:val="24"/>
        </w:rPr>
      </w:pPr>
    </w:p>
    <w:p w:rsidR="00CB4E9B" w:rsidRDefault="00CB4E9B" w:rsidP="00CB4E9B">
      <w:pPr>
        <w:spacing w:after="0"/>
        <w:jc w:val="center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>§</w:t>
      </w:r>
      <w:r>
        <w:rPr>
          <w:rFonts w:cs="Calibri"/>
          <w:sz w:val="24"/>
          <w:szCs w:val="24"/>
        </w:rPr>
        <w:t xml:space="preserve"> 4.</w:t>
      </w:r>
    </w:p>
    <w:p w:rsidR="00CB4E9B" w:rsidRDefault="00CB4E9B" w:rsidP="006967F0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Zarządzenie wchodzi w życie w dniu podpisania.</w:t>
      </w:r>
    </w:p>
    <w:p w:rsidR="00CB4E9B" w:rsidRDefault="00CB4E9B" w:rsidP="0060227C">
      <w:pPr>
        <w:spacing w:after="0"/>
        <w:jc w:val="both"/>
        <w:rPr>
          <w:rFonts w:cs="Calibri"/>
          <w:sz w:val="24"/>
          <w:szCs w:val="24"/>
        </w:rPr>
      </w:pPr>
    </w:p>
    <w:p w:rsidR="00991624" w:rsidRPr="00A00745" w:rsidRDefault="007F729B" w:rsidP="0060227C">
      <w:pPr>
        <w:spacing w:after="0"/>
        <w:jc w:val="both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lastRenderedPageBreak/>
        <w:t xml:space="preserve">Załącznik do zarządzenia nr </w:t>
      </w:r>
      <w:r w:rsidR="004B527B">
        <w:rPr>
          <w:rFonts w:cs="Calibri"/>
          <w:sz w:val="24"/>
          <w:szCs w:val="24"/>
        </w:rPr>
        <w:t>5</w:t>
      </w:r>
      <w:r w:rsidRPr="00A00745">
        <w:rPr>
          <w:rFonts w:cs="Calibri"/>
          <w:sz w:val="24"/>
          <w:szCs w:val="24"/>
        </w:rPr>
        <w:t>… – „Procedura w zakresie przeciwdziałania niewywiązywaniu się z obowiązku przekazywania informacji o schematach podatkowych”</w:t>
      </w:r>
    </w:p>
    <w:p w:rsidR="007F729B" w:rsidRPr="00A00745" w:rsidRDefault="007F729B" w:rsidP="0060227C">
      <w:pPr>
        <w:spacing w:after="0"/>
        <w:jc w:val="both"/>
        <w:rPr>
          <w:rFonts w:cs="Calibri"/>
          <w:sz w:val="24"/>
          <w:szCs w:val="24"/>
        </w:rPr>
      </w:pPr>
    </w:p>
    <w:p w:rsidR="007F729B" w:rsidRPr="00A00745" w:rsidRDefault="007F729B" w:rsidP="0060227C">
      <w:pPr>
        <w:spacing w:after="0"/>
        <w:jc w:val="both"/>
        <w:rPr>
          <w:rFonts w:cs="Calibri"/>
          <w:sz w:val="24"/>
          <w:szCs w:val="24"/>
        </w:rPr>
      </w:pPr>
    </w:p>
    <w:p w:rsidR="007F729B" w:rsidRPr="00A00745" w:rsidRDefault="007F729B" w:rsidP="0060227C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A00745">
        <w:rPr>
          <w:rFonts w:cs="Calibri"/>
          <w:b/>
          <w:bCs/>
          <w:sz w:val="24"/>
          <w:szCs w:val="24"/>
        </w:rPr>
        <w:t>PROCEDURA W ZAKRESIE PRZECIWDZIAŁANIA NIEWYWIĄZYWANIU SIĘ Z OBOWIĄZKU PRZEKAZYWANIA INFORMACJI O SCHEMATACH PODATKOWYCH</w:t>
      </w:r>
    </w:p>
    <w:p w:rsidR="007F729B" w:rsidRPr="00A00745" w:rsidRDefault="007F729B" w:rsidP="00A573F7">
      <w:pPr>
        <w:spacing w:after="0"/>
        <w:rPr>
          <w:rFonts w:cs="Calibri"/>
          <w:sz w:val="24"/>
          <w:szCs w:val="24"/>
        </w:rPr>
      </w:pPr>
    </w:p>
    <w:p w:rsidR="007F729B" w:rsidRPr="00A00745" w:rsidRDefault="007F729B" w:rsidP="0060227C">
      <w:pPr>
        <w:spacing w:after="0"/>
        <w:jc w:val="center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 xml:space="preserve">§ </w:t>
      </w:r>
      <w:r w:rsidR="00163E94" w:rsidRPr="00A00745">
        <w:rPr>
          <w:rFonts w:cs="Calibri"/>
          <w:sz w:val="24"/>
          <w:szCs w:val="24"/>
        </w:rPr>
        <w:t>1.</w:t>
      </w:r>
    </w:p>
    <w:p w:rsidR="007F729B" w:rsidRPr="0000023E" w:rsidRDefault="007F729B" w:rsidP="001A2692">
      <w:pPr>
        <w:numPr>
          <w:ilvl w:val="0"/>
          <w:numId w:val="2"/>
        </w:numPr>
        <w:spacing w:after="0"/>
        <w:jc w:val="both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 xml:space="preserve">„Procedura w zakresie przeciwdziałania niewywiązywaniu się z obowiązku przekazywania informacji o schematach podatkowych”, zwana w dalszej części „Procedurą”, określa </w:t>
      </w:r>
      <w:r w:rsidR="002F41A5" w:rsidRPr="00A00745">
        <w:rPr>
          <w:rFonts w:cs="Calibri"/>
          <w:sz w:val="24"/>
          <w:szCs w:val="24"/>
        </w:rPr>
        <w:t>działania podejmowane w celu przeciwdziałania niewywiązywaniu się z obowiązku przekazywania informacji o schematach podatkowych, środki stosowane w celu właściwego wypełnienia obowiązku przekazywania informacji o schematach podatkowych,</w:t>
      </w:r>
      <w:r w:rsidR="00722845" w:rsidRPr="00A00745">
        <w:rPr>
          <w:rFonts w:cs="Calibri"/>
          <w:sz w:val="24"/>
          <w:szCs w:val="24"/>
        </w:rPr>
        <w:t xml:space="preserve"> zasady przechowywania dokumentów i informacji, zasady wykonywania obowiązków obejmujących przekazywanie Szefowi Krajowej Administracji Skarbowej informacji o schematach podatkowych, zasady upowszechniania wśród pracowników wiedzy z zakresu przepisów dotyczących schematów podatkowych, zasady zgłaszania przez pracowników rzeczywistych lub potencjalnych naruszeń przepisów dotyczących schematów podatkowych oraz zasady kontroli wewnętrznej przestrzegania przepisów dotyczących schematów podatkowych </w:t>
      </w:r>
      <w:r w:rsidR="00200FDD" w:rsidRPr="00A00745">
        <w:rPr>
          <w:rFonts w:cs="Calibri"/>
          <w:sz w:val="24"/>
          <w:szCs w:val="24"/>
        </w:rPr>
        <w:t>i</w:t>
      </w:r>
      <w:r w:rsidR="00722845" w:rsidRPr="00A00745">
        <w:rPr>
          <w:rFonts w:cs="Calibri"/>
          <w:sz w:val="24"/>
          <w:szCs w:val="24"/>
        </w:rPr>
        <w:t xml:space="preserve"> „Procedury” w </w:t>
      </w:r>
      <w:r w:rsidR="004B527B">
        <w:rPr>
          <w:rFonts w:cs="Calibri"/>
          <w:sz w:val="24"/>
          <w:szCs w:val="24"/>
        </w:rPr>
        <w:t xml:space="preserve">Szkole Podstawowej </w:t>
      </w:r>
      <w:r w:rsidR="00722845" w:rsidRPr="0000023E">
        <w:rPr>
          <w:rFonts w:cs="Calibri"/>
          <w:sz w:val="24"/>
          <w:szCs w:val="24"/>
        </w:rPr>
        <w:t xml:space="preserve">nr </w:t>
      </w:r>
      <w:r w:rsidR="00BC1EB2">
        <w:rPr>
          <w:rFonts w:cs="Calibri"/>
          <w:sz w:val="24"/>
          <w:szCs w:val="24"/>
        </w:rPr>
        <w:t>1</w:t>
      </w:r>
      <w:r w:rsidR="004B527B">
        <w:rPr>
          <w:rFonts w:cs="Calibri"/>
          <w:sz w:val="24"/>
          <w:szCs w:val="24"/>
        </w:rPr>
        <w:t>5</w:t>
      </w:r>
      <w:r w:rsidR="00722845" w:rsidRPr="0000023E">
        <w:rPr>
          <w:rFonts w:cs="Calibri"/>
          <w:sz w:val="24"/>
          <w:szCs w:val="24"/>
        </w:rPr>
        <w:t xml:space="preserve"> w Rybniku.</w:t>
      </w:r>
    </w:p>
    <w:p w:rsidR="00305450" w:rsidRDefault="00305450" w:rsidP="001A2692">
      <w:pPr>
        <w:numPr>
          <w:ilvl w:val="0"/>
          <w:numId w:val="2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Ilekroć w „procedurze” jest mowa o:</w:t>
      </w:r>
    </w:p>
    <w:p w:rsidR="00704FF4" w:rsidRPr="0000023E" w:rsidRDefault="00704FF4" w:rsidP="001A2692">
      <w:pPr>
        <w:numPr>
          <w:ilvl w:val="0"/>
          <w:numId w:val="10"/>
        </w:numPr>
        <w:spacing w:after="0"/>
        <w:jc w:val="both"/>
        <w:rPr>
          <w:rFonts w:cs="Calibri"/>
          <w:sz w:val="24"/>
          <w:szCs w:val="24"/>
        </w:rPr>
      </w:pPr>
      <w:r w:rsidRPr="0000023E">
        <w:rPr>
          <w:rFonts w:cs="Calibri"/>
          <w:sz w:val="24"/>
          <w:szCs w:val="24"/>
        </w:rPr>
        <w:t>dyrektorze – należy pr</w:t>
      </w:r>
      <w:r w:rsidR="004B527B">
        <w:rPr>
          <w:rFonts w:cs="Calibri"/>
          <w:sz w:val="24"/>
          <w:szCs w:val="24"/>
        </w:rPr>
        <w:t>zez to rozumieć dyrektora Szkoły Podstawowej</w:t>
      </w:r>
      <w:r w:rsidR="0000023E" w:rsidRPr="0000023E">
        <w:rPr>
          <w:rFonts w:cs="Calibri"/>
          <w:sz w:val="24"/>
          <w:szCs w:val="24"/>
        </w:rPr>
        <w:br/>
      </w:r>
      <w:r w:rsidRPr="0000023E">
        <w:rPr>
          <w:rFonts w:cs="Calibri"/>
          <w:sz w:val="24"/>
          <w:szCs w:val="24"/>
        </w:rPr>
        <w:t xml:space="preserve">nr </w:t>
      </w:r>
      <w:r w:rsidR="00BC1EB2">
        <w:rPr>
          <w:rFonts w:cs="Calibri"/>
          <w:sz w:val="24"/>
          <w:szCs w:val="24"/>
        </w:rPr>
        <w:t>1</w:t>
      </w:r>
      <w:r w:rsidR="004B527B">
        <w:rPr>
          <w:rFonts w:cs="Calibri"/>
          <w:sz w:val="24"/>
          <w:szCs w:val="24"/>
        </w:rPr>
        <w:t>5</w:t>
      </w:r>
      <w:r w:rsidR="0000023E" w:rsidRPr="0000023E">
        <w:rPr>
          <w:rFonts w:cs="Calibri"/>
          <w:sz w:val="24"/>
          <w:szCs w:val="24"/>
        </w:rPr>
        <w:t xml:space="preserve"> </w:t>
      </w:r>
      <w:r w:rsidRPr="0000023E">
        <w:rPr>
          <w:rFonts w:cs="Calibri"/>
          <w:sz w:val="24"/>
          <w:szCs w:val="24"/>
        </w:rPr>
        <w:t>w Rybniku lub osobę zastępującą,</w:t>
      </w:r>
    </w:p>
    <w:p w:rsidR="00704FF4" w:rsidRDefault="00704FF4" w:rsidP="001A2692">
      <w:pPr>
        <w:numPr>
          <w:ilvl w:val="0"/>
          <w:numId w:val="10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uzgodnieniu – należy przez to rozumieć c</w:t>
      </w:r>
      <w:r w:rsidRPr="00A00745">
        <w:rPr>
          <w:rFonts w:cs="Calibri"/>
          <w:sz w:val="24"/>
          <w:szCs w:val="24"/>
        </w:rPr>
        <w:t>zynność lub zespół powiązanych ze sobą czynności, w tym czynność planowaną lub zespół czynności planowanych, które mają lub mogą mieć wpływ na powstanie lub niepowstanie obowiązku podatkowego</w:t>
      </w:r>
      <w:r>
        <w:rPr>
          <w:rFonts w:cs="Calibri"/>
          <w:sz w:val="24"/>
          <w:szCs w:val="24"/>
        </w:rPr>
        <w:t>,</w:t>
      </w:r>
    </w:p>
    <w:p w:rsidR="00305450" w:rsidRDefault="00305450" w:rsidP="001A2692">
      <w:pPr>
        <w:numPr>
          <w:ilvl w:val="0"/>
          <w:numId w:val="10"/>
        </w:numPr>
        <w:spacing w:after="0"/>
        <w:jc w:val="both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>korzystając</w:t>
      </w:r>
      <w:r>
        <w:rPr>
          <w:rFonts w:cs="Calibri"/>
          <w:sz w:val="24"/>
          <w:szCs w:val="24"/>
        </w:rPr>
        <w:t xml:space="preserve">ym – należy przez to rozumieć </w:t>
      </w:r>
      <w:r w:rsidRPr="00A00745">
        <w:rPr>
          <w:rFonts w:cs="Calibri"/>
          <w:sz w:val="24"/>
          <w:szCs w:val="24"/>
        </w:rPr>
        <w:t>podmiot, któremu udostępniane jest uzgodnienie, u którego wdrażane jest uzgodnienie, który jest przygotowany do wdrożenia uzgodnienia lub który dokonał czynności służącej wdrożeniu uzgodnienia</w:t>
      </w:r>
      <w:r>
        <w:rPr>
          <w:rFonts w:cs="Calibri"/>
          <w:sz w:val="24"/>
          <w:szCs w:val="24"/>
        </w:rPr>
        <w:t>,</w:t>
      </w:r>
    </w:p>
    <w:p w:rsidR="00305450" w:rsidRDefault="00305450" w:rsidP="001A2692">
      <w:pPr>
        <w:numPr>
          <w:ilvl w:val="0"/>
          <w:numId w:val="10"/>
        </w:numPr>
        <w:spacing w:after="0"/>
        <w:jc w:val="both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>promotor</w:t>
      </w:r>
      <w:r>
        <w:rPr>
          <w:rFonts w:cs="Calibri"/>
          <w:sz w:val="24"/>
          <w:szCs w:val="24"/>
        </w:rPr>
        <w:t xml:space="preserve">ze – należy przez to rozumieć </w:t>
      </w:r>
      <w:r w:rsidRPr="00A00745">
        <w:rPr>
          <w:rFonts w:cs="Calibri"/>
          <w:sz w:val="24"/>
          <w:szCs w:val="24"/>
        </w:rPr>
        <w:t>podmiot, który opracowuje, oferuje, udostępnia, wdraża lub zarządza wdrażaniem uzgodnienia</w:t>
      </w:r>
      <w:r>
        <w:rPr>
          <w:rFonts w:cs="Calibri"/>
          <w:sz w:val="24"/>
          <w:szCs w:val="24"/>
        </w:rPr>
        <w:t>,</w:t>
      </w:r>
    </w:p>
    <w:p w:rsidR="002C6A90" w:rsidRDefault="002C6A90" w:rsidP="001A2692">
      <w:pPr>
        <w:numPr>
          <w:ilvl w:val="0"/>
          <w:numId w:val="10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uczestnikach – należy przez to rozumieć korzystającego i promotora,</w:t>
      </w:r>
    </w:p>
    <w:p w:rsidR="00305450" w:rsidRDefault="00704FF4" w:rsidP="001A2692">
      <w:pPr>
        <w:numPr>
          <w:ilvl w:val="0"/>
          <w:numId w:val="10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podmio</w:t>
      </w:r>
      <w:r w:rsidR="002C6A90">
        <w:rPr>
          <w:rFonts w:cs="Calibri"/>
          <w:sz w:val="24"/>
          <w:szCs w:val="24"/>
        </w:rPr>
        <w:t>cie</w:t>
      </w:r>
      <w:r>
        <w:rPr>
          <w:rFonts w:cs="Calibri"/>
          <w:sz w:val="24"/>
          <w:szCs w:val="24"/>
        </w:rPr>
        <w:t xml:space="preserve"> powiązany</w:t>
      </w:r>
      <w:r w:rsidR="002C6A90">
        <w:rPr>
          <w:rFonts w:cs="Calibri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 – należy przez to rozumieć </w:t>
      </w:r>
      <w:r w:rsidR="002C6A90">
        <w:rPr>
          <w:rFonts w:cs="Calibri"/>
          <w:sz w:val="24"/>
          <w:szCs w:val="24"/>
        </w:rPr>
        <w:t xml:space="preserve">podmiot powiązany z innym podmiotem w taki sposób, że uczestniczy w zarządzaniu innym podmiotem i wywiera znaczący wpływ na podmiot zarządzany albo uczestniczy w sprawowaniu kontroli nad innym podmiotem poprzez udział kapitałowy, który uprawnia do ponad 25 % praw głosu albo posiada bezpośrednio lub pośrednio udział w kapitale innego podmiotu </w:t>
      </w:r>
      <w:r w:rsidR="002C6A90">
        <w:rPr>
          <w:rFonts w:cs="Calibri"/>
          <w:sz w:val="24"/>
          <w:szCs w:val="24"/>
        </w:rPr>
        <w:br/>
        <w:t>w wysokości ponad 25 % kapitału albo jest uprawniony do co najmniej 25 % zysków innego podmiotu</w:t>
      </w:r>
      <w:r w:rsidR="00305450">
        <w:rPr>
          <w:rFonts w:cs="Calibri"/>
          <w:sz w:val="24"/>
          <w:szCs w:val="24"/>
        </w:rPr>
        <w:t>.</w:t>
      </w:r>
    </w:p>
    <w:p w:rsidR="007F729B" w:rsidRPr="005331E7" w:rsidRDefault="00722E25" w:rsidP="001A2692">
      <w:pPr>
        <w:numPr>
          <w:ilvl w:val="0"/>
          <w:numId w:val="2"/>
        </w:numPr>
        <w:spacing w:after="0"/>
        <w:jc w:val="both"/>
        <w:rPr>
          <w:rFonts w:cs="Calibri"/>
          <w:sz w:val="24"/>
          <w:szCs w:val="24"/>
        </w:rPr>
      </w:pPr>
      <w:r w:rsidRPr="002C6A90">
        <w:rPr>
          <w:rFonts w:cs="Calibri"/>
          <w:sz w:val="24"/>
          <w:szCs w:val="24"/>
        </w:rPr>
        <w:t xml:space="preserve">„Procedura” dotyczy tylko </w:t>
      </w:r>
      <w:r w:rsidR="003D1804" w:rsidRPr="002C6A90">
        <w:rPr>
          <w:rFonts w:cs="Calibri"/>
          <w:sz w:val="24"/>
          <w:szCs w:val="24"/>
        </w:rPr>
        <w:t xml:space="preserve">rozliczeń </w:t>
      </w:r>
      <w:r w:rsidRPr="002C6A90">
        <w:rPr>
          <w:rFonts w:cs="Calibri"/>
          <w:sz w:val="24"/>
          <w:szCs w:val="24"/>
        </w:rPr>
        <w:t>podatku dochodowego od osób fizycznych.</w:t>
      </w:r>
    </w:p>
    <w:p w:rsidR="00EF7EA6" w:rsidRPr="00A00745" w:rsidRDefault="00EF7EA6" w:rsidP="0060227C">
      <w:pPr>
        <w:spacing w:after="0"/>
        <w:jc w:val="center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lastRenderedPageBreak/>
        <w:t xml:space="preserve">§ </w:t>
      </w:r>
      <w:r w:rsidR="00163E94" w:rsidRPr="00A00745">
        <w:rPr>
          <w:rFonts w:cs="Calibri"/>
          <w:sz w:val="24"/>
          <w:szCs w:val="24"/>
        </w:rPr>
        <w:t>2.</w:t>
      </w:r>
    </w:p>
    <w:p w:rsidR="002C6A1B" w:rsidRPr="00A00745" w:rsidRDefault="00052401" w:rsidP="001A2692">
      <w:pPr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>Schematem podatkowym jest uzgodnienie, które</w:t>
      </w:r>
      <w:r w:rsidR="002C6A1B" w:rsidRPr="00A00745">
        <w:rPr>
          <w:rFonts w:cs="Calibri"/>
          <w:sz w:val="24"/>
          <w:szCs w:val="24"/>
        </w:rPr>
        <w:t>:</w:t>
      </w:r>
    </w:p>
    <w:p w:rsidR="002C6A1B" w:rsidRPr="00A00745" w:rsidRDefault="00052401" w:rsidP="001A2692">
      <w:pPr>
        <w:numPr>
          <w:ilvl w:val="0"/>
          <w:numId w:val="7"/>
        </w:numPr>
        <w:spacing w:after="0"/>
        <w:jc w:val="both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 xml:space="preserve">spełnia </w:t>
      </w:r>
      <w:r w:rsidR="002C6A1B" w:rsidRPr="00A00745">
        <w:rPr>
          <w:rFonts w:cs="Calibri"/>
          <w:sz w:val="24"/>
          <w:szCs w:val="24"/>
        </w:rPr>
        <w:t>kryterium głównej korzyści</w:t>
      </w:r>
      <w:r w:rsidR="00F969D9">
        <w:rPr>
          <w:rFonts w:cs="Calibri"/>
          <w:sz w:val="24"/>
          <w:szCs w:val="24"/>
        </w:rPr>
        <w:t>, o którym mowa w ust. 2,</w:t>
      </w:r>
      <w:r w:rsidR="002C6A1B" w:rsidRPr="00A00745">
        <w:rPr>
          <w:rFonts w:cs="Calibri"/>
          <w:sz w:val="24"/>
          <w:szCs w:val="24"/>
        </w:rPr>
        <w:t xml:space="preserve"> oraz </w:t>
      </w:r>
      <w:r w:rsidRPr="00A00745">
        <w:rPr>
          <w:rFonts w:cs="Calibri"/>
          <w:sz w:val="24"/>
          <w:szCs w:val="24"/>
        </w:rPr>
        <w:t xml:space="preserve">przynajmniej jeden z warunków wymienionych w ust. </w:t>
      </w:r>
      <w:r w:rsidR="002C6A1B" w:rsidRPr="00A00745">
        <w:rPr>
          <w:rFonts w:cs="Calibri"/>
          <w:sz w:val="24"/>
          <w:szCs w:val="24"/>
        </w:rPr>
        <w:t>3</w:t>
      </w:r>
      <w:r w:rsidRPr="00A00745">
        <w:rPr>
          <w:rFonts w:cs="Calibri"/>
          <w:sz w:val="24"/>
          <w:szCs w:val="24"/>
        </w:rPr>
        <w:t xml:space="preserve"> (posiada ogólną cechę rozpoznawczą) lub</w:t>
      </w:r>
    </w:p>
    <w:p w:rsidR="002C6A1B" w:rsidRPr="00A00745" w:rsidRDefault="002C6A1B" w:rsidP="001A2692">
      <w:pPr>
        <w:numPr>
          <w:ilvl w:val="0"/>
          <w:numId w:val="7"/>
        </w:numPr>
        <w:spacing w:after="0"/>
        <w:jc w:val="both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>spełnia przynajmniej jeden z warunków wymienionych w ust.</w:t>
      </w:r>
      <w:r w:rsidR="00052401" w:rsidRPr="00A00745">
        <w:rPr>
          <w:rFonts w:cs="Calibri"/>
          <w:sz w:val="24"/>
          <w:szCs w:val="24"/>
        </w:rPr>
        <w:t xml:space="preserve"> </w:t>
      </w:r>
      <w:r w:rsidRPr="00A00745">
        <w:rPr>
          <w:rFonts w:cs="Calibri"/>
          <w:sz w:val="24"/>
          <w:szCs w:val="24"/>
        </w:rPr>
        <w:t xml:space="preserve">4 </w:t>
      </w:r>
      <w:r w:rsidR="00052401" w:rsidRPr="00A00745">
        <w:rPr>
          <w:rFonts w:cs="Calibri"/>
          <w:sz w:val="24"/>
          <w:szCs w:val="24"/>
        </w:rPr>
        <w:t xml:space="preserve">(posiada szczególną cechę rozpoznawczą) lub </w:t>
      </w:r>
    </w:p>
    <w:p w:rsidR="00052401" w:rsidRPr="00A00745" w:rsidRDefault="002C6A1B" w:rsidP="001A2692">
      <w:pPr>
        <w:numPr>
          <w:ilvl w:val="0"/>
          <w:numId w:val="7"/>
        </w:numPr>
        <w:spacing w:after="0"/>
        <w:jc w:val="both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>spełnia przynajmniej jeden z warunków wymienionych w ust. 5</w:t>
      </w:r>
      <w:r w:rsidR="00052401" w:rsidRPr="00A00745">
        <w:rPr>
          <w:rFonts w:cs="Calibri"/>
          <w:sz w:val="24"/>
          <w:szCs w:val="24"/>
        </w:rPr>
        <w:t xml:space="preserve"> (posiada inną szczególną cechę rozpoznawczą).</w:t>
      </w:r>
    </w:p>
    <w:p w:rsidR="002C6A1B" w:rsidRPr="00A00745" w:rsidRDefault="002C6A1B" w:rsidP="001A2692">
      <w:pPr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 xml:space="preserve">Kryterium głównej korzyści </w:t>
      </w:r>
      <w:r w:rsidR="00A573F7" w:rsidRPr="00A00745">
        <w:rPr>
          <w:rFonts w:cs="Calibri"/>
          <w:sz w:val="24"/>
          <w:szCs w:val="24"/>
        </w:rPr>
        <w:t>występuje</w:t>
      </w:r>
      <w:r w:rsidR="00A901E9" w:rsidRPr="00A00745">
        <w:rPr>
          <w:rFonts w:cs="Calibri"/>
          <w:sz w:val="24"/>
          <w:szCs w:val="24"/>
        </w:rPr>
        <w:t xml:space="preserve"> wtedy</w:t>
      </w:r>
      <w:r w:rsidR="00A573F7" w:rsidRPr="00A00745">
        <w:rPr>
          <w:rFonts w:cs="Calibri"/>
          <w:sz w:val="24"/>
          <w:szCs w:val="24"/>
        </w:rPr>
        <w:t xml:space="preserve">, gdy </w:t>
      </w:r>
      <w:r w:rsidR="00A901E9" w:rsidRPr="00A00745">
        <w:rPr>
          <w:rFonts w:cs="Calibri"/>
          <w:sz w:val="24"/>
          <w:szCs w:val="24"/>
        </w:rPr>
        <w:t xml:space="preserve">korzyść podatkowa jest główną lub jedną z głównych korzyści, którą podmiot spodziewa się osiągnąć a inny </w:t>
      </w:r>
      <w:r w:rsidR="00A573F7" w:rsidRPr="00A00745">
        <w:rPr>
          <w:rFonts w:cs="Calibri"/>
          <w:sz w:val="24"/>
          <w:szCs w:val="24"/>
        </w:rPr>
        <w:t>podmiot działający rozsądnie i kierujący się zgodnymi z prawem celami</w:t>
      </w:r>
      <w:r w:rsidR="00A901E9" w:rsidRPr="00A00745">
        <w:rPr>
          <w:rFonts w:cs="Calibri"/>
          <w:sz w:val="24"/>
          <w:szCs w:val="24"/>
        </w:rPr>
        <w:t>,</w:t>
      </w:r>
      <w:r w:rsidR="00A573F7" w:rsidRPr="00A00745">
        <w:rPr>
          <w:rFonts w:cs="Calibri"/>
          <w:sz w:val="24"/>
          <w:szCs w:val="24"/>
        </w:rPr>
        <w:t xml:space="preserve"> innymi niż osiągnięcie korzyści podatkowej</w:t>
      </w:r>
      <w:r w:rsidR="00A901E9" w:rsidRPr="00A00745">
        <w:rPr>
          <w:rFonts w:cs="Calibri"/>
          <w:sz w:val="24"/>
          <w:szCs w:val="24"/>
        </w:rPr>
        <w:t>,</w:t>
      </w:r>
      <w:r w:rsidR="00A573F7" w:rsidRPr="00A00745">
        <w:rPr>
          <w:rFonts w:cs="Calibri"/>
          <w:sz w:val="24"/>
          <w:szCs w:val="24"/>
        </w:rPr>
        <w:t xml:space="preserve"> mógłby zasadnie wybrać inny sposób post</w:t>
      </w:r>
      <w:r w:rsidR="00A901E9" w:rsidRPr="00A00745">
        <w:rPr>
          <w:rFonts w:cs="Calibri"/>
          <w:sz w:val="24"/>
          <w:szCs w:val="24"/>
        </w:rPr>
        <w:t>ę</w:t>
      </w:r>
      <w:r w:rsidR="00A573F7" w:rsidRPr="00A00745">
        <w:rPr>
          <w:rFonts w:cs="Calibri"/>
          <w:sz w:val="24"/>
          <w:szCs w:val="24"/>
        </w:rPr>
        <w:t>powania,</w:t>
      </w:r>
      <w:r w:rsidR="00A901E9" w:rsidRPr="00A00745">
        <w:rPr>
          <w:rFonts w:cs="Calibri"/>
          <w:sz w:val="24"/>
          <w:szCs w:val="24"/>
        </w:rPr>
        <w:t xml:space="preserve"> </w:t>
      </w:r>
      <w:r w:rsidR="00A573F7" w:rsidRPr="00A00745">
        <w:rPr>
          <w:rFonts w:cs="Calibri"/>
          <w:sz w:val="24"/>
          <w:szCs w:val="24"/>
        </w:rPr>
        <w:t>z którym nie wi</w:t>
      </w:r>
      <w:r w:rsidR="00A901E9" w:rsidRPr="00A00745">
        <w:rPr>
          <w:rFonts w:cs="Calibri"/>
          <w:sz w:val="24"/>
          <w:szCs w:val="24"/>
        </w:rPr>
        <w:t>ązałoby się uzyskanie korzyści podatkowej.</w:t>
      </w:r>
    </w:p>
    <w:p w:rsidR="00163E94" w:rsidRPr="00A00745" w:rsidRDefault="00163E94" w:rsidP="001A2692">
      <w:pPr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>Ogólne cechy rozpoznawcze to:</w:t>
      </w:r>
    </w:p>
    <w:p w:rsidR="00C52237" w:rsidRPr="00A00745" w:rsidRDefault="00320254" w:rsidP="001A2692">
      <w:pPr>
        <w:numPr>
          <w:ilvl w:val="0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>klauzula, w której zastrzeżono poufność w stosunku do korzyści podatkowej,</w:t>
      </w:r>
    </w:p>
    <w:p w:rsidR="00320254" w:rsidRPr="00A00745" w:rsidRDefault="00320254" w:rsidP="001A2692">
      <w:pPr>
        <w:numPr>
          <w:ilvl w:val="0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 xml:space="preserve">uprawnienie promotora do </w:t>
      </w:r>
      <w:r w:rsidR="004C199B" w:rsidRPr="00A00745">
        <w:rPr>
          <w:rFonts w:cs="Calibri"/>
          <w:sz w:val="24"/>
          <w:szCs w:val="24"/>
        </w:rPr>
        <w:t xml:space="preserve">otrzymania </w:t>
      </w:r>
      <w:r w:rsidRPr="00A00745">
        <w:rPr>
          <w:rFonts w:cs="Calibri"/>
          <w:sz w:val="24"/>
          <w:szCs w:val="24"/>
        </w:rPr>
        <w:t>wynagrodzenia uzależnionego od wysokości korzyści podatkowej wynikającej z uzgodnienia,</w:t>
      </w:r>
    </w:p>
    <w:p w:rsidR="00320254" w:rsidRPr="00A00745" w:rsidRDefault="00320254" w:rsidP="001A2692">
      <w:pPr>
        <w:numPr>
          <w:ilvl w:val="0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>zobowiązanie promotora do zwrotu wynagrodzenia lub jego części w przypadku, gdy korzyść podatkowa nie powstanie lub powstanie w wysokości niższej, niż zakładano,</w:t>
      </w:r>
    </w:p>
    <w:p w:rsidR="00320254" w:rsidRPr="00A00745" w:rsidRDefault="00320254" w:rsidP="001A2692">
      <w:pPr>
        <w:numPr>
          <w:ilvl w:val="0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>znacznie ujednolicona dokumentacja,</w:t>
      </w:r>
      <w:r w:rsidR="00F54038" w:rsidRPr="00A00745">
        <w:rPr>
          <w:rFonts w:cs="Calibri"/>
          <w:sz w:val="24"/>
          <w:szCs w:val="24"/>
        </w:rPr>
        <w:t xml:space="preserve"> która nie wymaga modyfikacji przy wdrożeniu </w:t>
      </w:r>
      <w:r w:rsidR="00F54038" w:rsidRPr="00A00745">
        <w:rPr>
          <w:rFonts w:cs="Calibri"/>
          <w:sz w:val="24"/>
          <w:szCs w:val="24"/>
        </w:rPr>
        <w:br/>
        <w:t>u innego korzystającego,</w:t>
      </w:r>
    </w:p>
    <w:p w:rsidR="00320254" w:rsidRPr="00A00745" w:rsidRDefault="00320254" w:rsidP="001A2692">
      <w:pPr>
        <w:numPr>
          <w:ilvl w:val="0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>celowe czynności dotyczące nabycia spółki przynoszącej straty,</w:t>
      </w:r>
    </w:p>
    <w:p w:rsidR="00320254" w:rsidRPr="00A00745" w:rsidRDefault="00320254" w:rsidP="001A2692">
      <w:pPr>
        <w:numPr>
          <w:ilvl w:val="0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>zmiana kwalifikacji dochodów</w:t>
      </w:r>
      <w:r w:rsidR="004C199B" w:rsidRPr="00A00745">
        <w:rPr>
          <w:rFonts w:cs="Calibri"/>
          <w:sz w:val="24"/>
          <w:szCs w:val="24"/>
        </w:rPr>
        <w:t xml:space="preserve"> (przychodów) lub zasad opodatkowania</w:t>
      </w:r>
      <w:r w:rsidRPr="00A00745">
        <w:rPr>
          <w:rFonts w:cs="Calibri"/>
          <w:sz w:val="24"/>
          <w:szCs w:val="24"/>
        </w:rPr>
        <w:t>,</w:t>
      </w:r>
    </w:p>
    <w:p w:rsidR="00320254" w:rsidRPr="00A00745" w:rsidRDefault="00320254" w:rsidP="001A2692">
      <w:pPr>
        <w:numPr>
          <w:ilvl w:val="0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>czynności prowadzące do okrężnego obiegu środków pieniężnych,</w:t>
      </w:r>
    </w:p>
    <w:p w:rsidR="00320254" w:rsidRPr="00A00745" w:rsidRDefault="00320254" w:rsidP="001A2692">
      <w:pPr>
        <w:numPr>
          <w:ilvl w:val="0"/>
          <w:numId w:val="4"/>
        </w:numPr>
        <w:spacing w:after="0"/>
        <w:jc w:val="both"/>
        <w:rPr>
          <w:rFonts w:cs="Calibri"/>
          <w:sz w:val="24"/>
          <w:szCs w:val="24"/>
        </w:rPr>
      </w:pPr>
      <w:proofErr w:type="spellStart"/>
      <w:r w:rsidRPr="00A00745">
        <w:rPr>
          <w:rFonts w:cs="Calibri"/>
          <w:sz w:val="24"/>
          <w:szCs w:val="24"/>
        </w:rPr>
        <w:t>transgraniczne</w:t>
      </w:r>
      <w:proofErr w:type="spellEnd"/>
      <w:r w:rsidRPr="00A00745">
        <w:rPr>
          <w:rFonts w:cs="Calibri"/>
          <w:sz w:val="24"/>
          <w:szCs w:val="24"/>
        </w:rPr>
        <w:t xml:space="preserve"> płatności </w:t>
      </w:r>
      <w:r w:rsidR="00BC73EB" w:rsidRPr="00A00745">
        <w:rPr>
          <w:rFonts w:cs="Calibri"/>
          <w:sz w:val="24"/>
          <w:szCs w:val="24"/>
        </w:rPr>
        <w:t xml:space="preserve">do odbiorców z krajów o niskim poziomie opodatkowania dokonywane </w:t>
      </w:r>
      <w:r w:rsidRPr="00A00745">
        <w:rPr>
          <w:rFonts w:cs="Calibri"/>
          <w:sz w:val="24"/>
          <w:szCs w:val="24"/>
        </w:rPr>
        <w:t>pomiędzy podmiotami powiązanymi,</w:t>
      </w:r>
    </w:p>
    <w:p w:rsidR="00320254" w:rsidRPr="00A00745" w:rsidRDefault="00320254" w:rsidP="001A2692">
      <w:pPr>
        <w:numPr>
          <w:ilvl w:val="0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>zobowiązanie korzystającego</w:t>
      </w:r>
      <w:r w:rsidR="004C199B" w:rsidRPr="00A00745">
        <w:rPr>
          <w:rFonts w:cs="Calibri"/>
          <w:sz w:val="24"/>
          <w:szCs w:val="24"/>
        </w:rPr>
        <w:t>, że w przypadku wdrożenia uzgodnienia będzie współpracował z promotorem albo zapłaci promotorowi wynagrodzenie lub odszkodowanie</w:t>
      </w:r>
      <w:r w:rsidRPr="00A00745">
        <w:rPr>
          <w:rFonts w:cs="Calibri"/>
          <w:sz w:val="24"/>
          <w:szCs w:val="24"/>
        </w:rPr>
        <w:t>.</w:t>
      </w:r>
    </w:p>
    <w:p w:rsidR="00320254" w:rsidRPr="00A00745" w:rsidRDefault="00320254" w:rsidP="001A2692">
      <w:pPr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>Szczególne cechy rozpoznawcze to:</w:t>
      </w:r>
    </w:p>
    <w:p w:rsidR="00320254" w:rsidRPr="00A00745" w:rsidRDefault="00320254" w:rsidP="001A2692">
      <w:pPr>
        <w:numPr>
          <w:ilvl w:val="0"/>
          <w:numId w:val="5"/>
        </w:numPr>
        <w:spacing w:after="0"/>
        <w:jc w:val="both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>zalicz</w:t>
      </w:r>
      <w:r w:rsidR="00F54038" w:rsidRPr="00A00745">
        <w:rPr>
          <w:rFonts w:cs="Calibri"/>
          <w:sz w:val="24"/>
          <w:szCs w:val="24"/>
        </w:rPr>
        <w:t>a</w:t>
      </w:r>
      <w:r w:rsidRPr="00A00745">
        <w:rPr>
          <w:rFonts w:cs="Calibri"/>
          <w:sz w:val="24"/>
          <w:szCs w:val="24"/>
        </w:rPr>
        <w:t>nie do kosztów uzyskania przychodów płatności od odbiorców z krajów stosujących szkodliwą konkurencję podatkową,</w:t>
      </w:r>
    </w:p>
    <w:p w:rsidR="00320254" w:rsidRPr="00A00745" w:rsidRDefault="00320254" w:rsidP="001A2692">
      <w:pPr>
        <w:numPr>
          <w:ilvl w:val="0"/>
          <w:numId w:val="5"/>
        </w:numPr>
        <w:spacing w:after="0"/>
        <w:jc w:val="both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>dokonywan</w:t>
      </w:r>
      <w:r w:rsidR="004C199B" w:rsidRPr="00A00745">
        <w:rPr>
          <w:rFonts w:cs="Calibri"/>
          <w:sz w:val="24"/>
          <w:szCs w:val="24"/>
        </w:rPr>
        <w:t>i</w:t>
      </w:r>
      <w:r w:rsidRPr="00A00745">
        <w:rPr>
          <w:rFonts w:cs="Calibri"/>
          <w:sz w:val="24"/>
          <w:szCs w:val="24"/>
        </w:rPr>
        <w:t>e odpis</w:t>
      </w:r>
      <w:r w:rsidR="004C199B" w:rsidRPr="00A00745">
        <w:rPr>
          <w:rFonts w:cs="Calibri"/>
          <w:sz w:val="24"/>
          <w:szCs w:val="24"/>
        </w:rPr>
        <w:t>ów</w:t>
      </w:r>
      <w:r w:rsidRPr="00A00745">
        <w:rPr>
          <w:rFonts w:cs="Calibri"/>
          <w:sz w:val="24"/>
          <w:szCs w:val="24"/>
        </w:rPr>
        <w:t xml:space="preserve"> amortyzacyjn</w:t>
      </w:r>
      <w:r w:rsidR="004C199B" w:rsidRPr="00A00745">
        <w:rPr>
          <w:rFonts w:cs="Calibri"/>
          <w:sz w:val="24"/>
          <w:szCs w:val="24"/>
        </w:rPr>
        <w:t>ych</w:t>
      </w:r>
      <w:r w:rsidRPr="00A00745">
        <w:rPr>
          <w:rFonts w:cs="Calibri"/>
          <w:sz w:val="24"/>
          <w:szCs w:val="24"/>
        </w:rPr>
        <w:t xml:space="preserve"> względem tego samego środka trwałego lub wartości niematerialnej i prawnej w więcej niż jednym państwie,</w:t>
      </w:r>
    </w:p>
    <w:p w:rsidR="00320254" w:rsidRPr="00A00745" w:rsidRDefault="008E5776" w:rsidP="001A2692">
      <w:pPr>
        <w:numPr>
          <w:ilvl w:val="0"/>
          <w:numId w:val="5"/>
        </w:numPr>
        <w:spacing w:after="0"/>
        <w:jc w:val="both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 xml:space="preserve">ten sam </w:t>
      </w:r>
      <w:r w:rsidR="00193B55" w:rsidRPr="00A00745">
        <w:rPr>
          <w:rFonts w:cs="Calibri"/>
          <w:sz w:val="24"/>
          <w:szCs w:val="24"/>
        </w:rPr>
        <w:t>dochód lub majątek korzysta z metod mających na celu unikanie podwójnego opodatkowania w więcej niż jednym państwie,</w:t>
      </w:r>
    </w:p>
    <w:p w:rsidR="00193B55" w:rsidRPr="00A00745" w:rsidRDefault="00F315ED" w:rsidP="001A2692">
      <w:pPr>
        <w:numPr>
          <w:ilvl w:val="0"/>
          <w:numId w:val="5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przeniesienie aktywów skutkujące różnicą </w:t>
      </w:r>
      <w:r w:rsidR="00BC73EB" w:rsidRPr="00A00745">
        <w:rPr>
          <w:rFonts w:cs="Calibri"/>
          <w:sz w:val="24"/>
          <w:szCs w:val="24"/>
        </w:rPr>
        <w:t xml:space="preserve">w wynagrodzeniu </w:t>
      </w:r>
      <w:r>
        <w:rPr>
          <w:rFonts w:cs="Calibri"/>
          <w:sz w:val="24"/>
          <w:szCs w:val="24"/>
        </w:rPr>
        <w:t xml:space="preserve">z tego tytułu pomiędzy dwoma państwami </w:t>
      </w:r>
      <w:r w:rsidR="00BC73EB" w:rsidRPr="00A00745">
        <w:rPr>
          <w:rFonts w:cs="Calibri"/>
          <w:sz w:val="24"/>
          <w:szCs w:val="24"/>
        </w:rPr>
        <w:t xml:space="preserve">o co najmniej </w:t>
      </w:r>
      <w:r w:rsidR="00193B55" w:rsidRPr="00A00745">
        <w:rPr>
          <w:rFonts w:cs="Calibri"/>
          <w:sz w:val="24"/>
          <w:szCs w:val="24"/>
        </w:rPr>
        <w:t>25 %,</w:t>
      </w:r>
    </w:p>
    <w:p w:rsidR="00193B55" w:rsidRPr="00A00745" w:rsidRDefault="00193B55" w:rsidP="001A2692">
      <w:pPr>
        <w:numPr>
          <w:ilvl w:val="0"/>
          <w:numId w:val="5"/>
        </w:numPr>
        <w:spacing w:after="0"/>
        <w:jc w:val="both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>obejście przepisów o wymianie informacji podatkowych z innymi państwami,</w:t>
      </w:r>
    </w:p>
    <w:p w:rsidR="00193B55" w:rsidRPr="00A00745" w:rsidRDefault="00193B55" w:rsidP="001A2692">
      <w:pPr>
        <w:numPr>
          <w:ilvl w:val="0"/>
          <w:numId w:val="5"/>
        </w:numPr>
        <w:spacing w:after="0"/>
        <w:jc w:val="both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>występ</w:t>
      </w:r>
      <w:r w:rsidR="00F54038" w:rsidRPr="00A00745">
        <w:rPr>
          <w:rFonts w:cs="Calibri"/>
          <w:sz w:val="24"/>
          <w:szCs w:val="24"/>
        </w:rPr>
        <w:t>owanie</w:t>
      </w:r>
      <w:r w:rsidRPr="00A00745">
        <w:rPr>
          <w:rFonts w:cs="Calibri"/>
          <w:sz w:val="24"/>
          <w:szCs w:val="24"/>
        </w:rPr>
        <w:t xml:space="preserve"> nieprzejrzyst</w:t>
      </w:r>
      <w:r w:rsidR="00F54038" w:rsidRPr="00A00745">
        <w:rPr>
          <w:rFonts w:cs="Calibri"/>
          <w:sz w:val="24"/>
          <w:szCs w:val="24"/>
        </w:rPr>
        <w:t>ej</w:t>
      </w:r>
      <w:r w:rsidRPr="00A00745">
        <w:rPr>
          <w:rFonts w:cs="Calibri"/>
          <w:sz w:val="24"/>
          <w:szCs w:val="24"/>
        </w:rPr>
        <w:t xml:space="preserve"> struktur</w:t>
      </w:r>
      <w:r w:rsidR="00F54038" w:rsidRPr="00A00745">
        <w:rPr>
          <w:rFonts w:cs="Calibri"/>
          <w:sz w:val="24"/>
          <w:szCs w:val="24"/>
        </w:rPr>
        <w:t>y</w:t>
      </w:r>
      <w:r w:rsidR="008E5776" w:rsidRPr="00A00745">
        <w:rPr>
          <w:rFonts w:cs="Calibri"/>
          <w:sz w:val="24"/>
          <w:szCs w:val="24"/>
        </w:rPr>
        <w:t xml:space="preserve"> własności prawnej</w:t>
      </w:r>
      <w:r w:rsidRPr="00A00745">
        <w:rPr>
          <w:rFonts w:cs="Calibri"/>
          <w:sz w:val="24"/>
          <w:szCs w:val="24"/>
        </w:rPr>
        <w:t>,</w:t>
      </w:r>
    </w:p>
    <w:p w:rsidR="00193B55" w:rsidRPr="00A00745" w:rsidRDefault="00193B55" w:rsidP="001A2692">
      <w:pPr>
        <w:numPr>
          <w:ilvl w:val="0"/>
          <w:numId w:val="5"/>
        </w:numPr>
        <w:spacing w:after="0"/>
        <w:jc w:val="both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>uproszczenie w stosowaniu przepisów związanych z ustalaniem cen transferowych,</w:t>
      </w:r>
    </w:p>
    <w:p w:rsidR="00193B55" w:rsidRPr="00A00745" w:rsidRDefault="008E5776" w:rsidP="001A2692">
      <w:pPr>
        <w:numPr>
          <w:ilvl w:val="0"/>
          <w:numId w:val="5"/>
        </w:numPr>
        <w:spacing w:after="0"/>
        <w:jc w:val="both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lastRenderedPageBreak/>
        <w:t>przeniesieni</w:t>
      </w:r>
      <w:r w:rsidR="00F54038" w:rsidRPr="00A00745">
        <w:rPr>
          <w:rFonts w:cs="Calibri"/>
          <w:sz w:val="24"/>
          <w:szCs w:val="24"/>
        </w:rPr>
        <w:t>e</w:t>
      </w:r>
      <w:r w:rsidRPr="00A00745">
        <w:rPr>
          <w:rFonts w:cs="Calibri"/>
          <w:sz w:val="24"/>
          <w:szCs w:val="24"/>
        </w:rPr>
        <w:t xml:space="preserve"> </w:t>
      </w:r>
      <w:r w:rsidR="00F54038" w:rsidRPr="00A00745">
        <w:rPr>
          <w:rFonts w:cs="Calibri"/>
          <w:sz w:val="24"/>
          <w:szCs w:val="24"/>
        </w:rPr>
        <w:t xml:space="preserve">pomiędzy podmiotami powiązanymi </w:t>
      </w:r>
      <w:r w:rsidR="00193B55" w:rsidRPr="00A00745">
        <w:rPr>
          <w:rFonts w:cs="Calibri"/>
          <w:sz w:val="24"/>
          <w:szCs w:val="24"/>
        </w:rPr>
        <w:t xml:space="preserve">praw </w:t>
      </w:r>
      <w:r w:rsidR="00BC73EB" w:rsidRPr="00A00745">
        <w:rPr>
          <w:rFonts w:cs="Calibri"/>
          <w:sz w:val="24"/>
          <w:szCs w:val="24"/>
        </w:rPr>
        <w:t>trudnych do wyceny</w:t>
      </w:r>
      <w:r w:rsidR="00193B55" w:rsidRPr="00A00745">
        <w:rPr>
          <w:rFonts w:cs="Calibri"/>
          <w:sz w:val="24"/>
          <w:szCs w:val="24"/>
        </w:rPr>
        <w:t xml:space="preserve"> wartości niematerialnych,</w:t>
      </w:r>
    </w:p>
    <w:p w:rsidR="00193B55" w:rsidRPr="00A00745" w:rsidRDefault="00193B55" w:rsidP="001A2692">
      <w:pPr>
        <w:numPr>
          <w:ilvl w:val="0"/>
          <w:numId w:val="5"/>
        </w:numPr>
        <w:spacing w:after="0"/>
        <w:jc w:val="both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>przeniesieni</w:t>
      </w:r>
      <w:r w:rsidR="00F54038" w:rsidRPr="00A00745">
        <w:rPr>
          <w:rFonts w:cs="Calibri"/>
          <w:sz w:val="24"/>
          <w:szCs w:val="24"/>
        </w:rPr>
        <w:t>e</w:t>
      </w:r>
      <w:r w:rsidRPr="00A00745">
        <w:rPr>
          <w:rFonts w:cs="Calibri"/>
          <w:sz w:val="24"/>
          <w:szCs w:val="24"/>
        </w:rPr>
        <w:t xml:space="preserve"> </w:t>
      </w:r>
      <w:r w:rsidR="00F54038" w:rsidRPr="00A00745">
        <w:rPr>
          <w:rFonts w:cs="Calibri"/>
          <w:sz w:val="24"/>
          <w:szCs w:val="24"/>
        </w:rPr>
        <w:t xml:space="preserve">pomiędzy podmiotami powiązanymi </w:t>
      </w:r>
      <w:r w:rsidRPr="00A00745">
        <w:rPr>
          <w:rFonts w:cs="Calibri"/>
          <w:sz w:val="24"/>
          <w:szCs w:val="24"/>
        </w:rPr>
        <w:t>funkcji, ryzyka lub aktywów.</w:t>
      </w:r>
    </w:p>
    <w:p w:rsidR="00193B55" w:rsidRPr="00A00745" w:rsidRDefault="00193B55" w:rsidP="001A2692">
      <w:pPr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>Inne szczególne cechy rozpoznawcze</w:t>
      </w:r>
      <w:r w:rsidR="008D05FF" w:rsidRPr="00A00745">
        <w:rPr>
          <w:rFonts w:cs="Calibri"/>
          <w:sz w:val="24"/>
          <w:szCs w:val="24"/>
        </w:rPr>
        <w:t xml:space="preserve"> to:</w:t>
      </w:r>
    </w:p>
    <w:p w:rsidR="008D05FF" w:rsidRPr="00A00745" w:rsidRDefault="008D05FF" w:rsidP="001A2692">
      <w:pPr>
        <w:numPr>
          <w:ilvl w:val="0"/>
          <w:numId w:val="6"/>
        </w:numPr>
        <w:spacing w:after="0"/>
        <w:jc w:val="both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>wpływ na część odroczonego podatku dochodowego lub aktywa</w:t>
      </w:r>
      <w:r w:rsidR="00F54038" w:rsidRPr="00A00745">
        <w:rPr>
          <w:rFonts w:cs="Calibri"/>
          <w:sz w:val="24"/>
          <w:szCs w:val="24"/>
        </w:rPr>
        <w:t xml:space="preserve"> albo</w:t>
      </w:r>
      <w:r w:rsidRPr="00A00745">
        <w:rPr>
          <w:rFonts w:cs="Calibri"/>
          <w:sz w:val="24"/>
          <w:szCs w:val="24"/>
        </w:rPr>
        <w:t xml:space="preserve"> rezerwy </w:t>
      </w:r>
      <w:r w:rsidR="00D61FEB" w:rsidRPr="00A00745">
        <w:rPr>
          <w:rFonts w:cs="Calibri"/>
          <w:sz w:val="24"/>
          <w:szCs w:val="24"/>
        </w:rPr>
        <w:t xml:space="preserve">z tytułu podatku odroczonego, wynikający lub oczekiwany w wyniku uzgodnienia, </w:t>
      </w:r>
      <w:r w:rsidRPr="00A00745">
        <w:rPr>
          <w:rFonts w:cs="Calibri"/>
          <w:sz w:val="24"/>
          <w:szCs w:val="24"/>
        </w:rPr>
        <w:t xml:space="preserve">przekracza </w:t>
      </w:r>
      <w:r w:rsidR="00D61FEB" w:rsidRPr="00A00745">
        <w:rPr>
          <w:rFonts w:cs="Calibri"/>
          <w:sz w:val="24"/>
          <w:szCs w:val="24"/>
        </w:rPr>
        <w:t xml:space="preserve">w trakcie roku kalendarzowego </w:t>
      </w:r>
      <w:r w:rsidRPr="00A00745">
        <w:rPr>
          <w:rFonts w:cs="Calibri"/>
          <w:sz w:val="24"/>
          <w:szCs w:val="24"/>
        </w:rPr>
        <w:t>kwotę 5.000.000</w:t>
      </w:r>
      <w:r w:rsidR="00F54038" w:rsidRPr="00A00745">
        <w:rPr>
          <w:rFonts w:cs="Calibri"/>
          <w:sz w:val="24"/>
          <w:szCs w:val="24"/>
        </w:rPr>
        <w:t>,</w:t>
      </w:r>
      <w:r w:rsidRPr="00A00745">
        <w:rPr>
          <w:rFonts w:cs="Calibri"/>
          <w:sz w:val="24"/>
          <w:szCs w:val="24"/>
        </w:rPr>
        <w:t>00 zł,</w:t>
      </w:r>
    </w:p>
    <w:p w:rsidR="008D05FF" w:rsidRPr="00A00745" w:rsidRDefault="008D05FF" w:rsidP="001A2692">
      <w:pPr>
        <w:numPr>
          <w:ilvl w:val="0"/>
          <w:numId w:val="6"/>
        </w:numPr>
        <w:spacing w:after="0"/>
        <w:jc w:val="both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 xml:space="preserve">płatnik podatku </w:t>
      </w:r>
      <w:r w:rsidR="00D61FEB" w:rsidRPr="00A00745">
        <w:rPr>
          <w:rFonts w:cs="Calibri"/>
          <w:sz w:val="24"/>
          <w:szCs w:val="24"/>
        </w:rPr>
        <w:t xml:space="preserve">dochodowego byłby zobowiązany do pobrania podatku </w:t>
      </w:r>
      <w:r w:rsidRPr="00A00745">
        <w:rPr>
          <w:rFonts w:cs="Calibri"/>
          <w:sz w:val="24"/>
          <w:szCs w:val="24"/>
        </w:rPr>
        <w:t xml:space="preserve">w wysokości przekraczającej </w:t>
      </w:r>
      <w:r w:rsidR="00D61FEB" w:rsidRPr="00A00745">
        <w:rPr>
          <w:rFonts w:cs="Calibri"/>
          <w:sz w:val="24"/>
          <w:szCs w:val="24"/>
        </w:rPr>
        <w:t xml:space="preserve">w trakcie roku kalendarzowego kwotę </w:t>
      </w:r>
      <w:r w:rsidRPr="00A00745">
        <w:rPr>
          <w:rFonts w:cs="Calibri"/>
          <w:sz w:val="24"/>
          <w:szCs w:val="24"/>
        </w:rPr>
        <w:t>5.000.000,00 zł,</w:t>
      </w:r>
    </w:p>
    <w:p w:rsidR="008D05FF" w:rsidRPr="00A00745" w:rsidRDefault="008D05FF" w:rsidP="001A2692">
      <w:pPr>
        <w:numPr>
          <w:ilvl w:val="0"/>
          <w:numId w:val="6"/>
        </w:numPr>
        <w:spacing w:after="0"/>
        <w:jc w:val="both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 xml:space="preserve">dochody (przychody) </w:t>
      </w:r>
      <w:proofErr w:type="spellStart"/>
      <w:r w:rsidRPr="00A00745">
        <w:rPr>
          <w:rFonts w:cs="Calibri"/>
          <w:sz w:val="24"/>
          <w:szCs w:val="24"/>
        </w:rPr>
        <w:t>nierezydenta</w:t>
      </w:r>
      <w:proofErr w:type="spellEnd"/>
      <w:r w:rsidRPr="00A00745">
        <w:rPr>
          <w:rFonts w:cs="Calibri"/>
          <w:sz w:val="24"/>
          <w:szCs w:val="24"/>
        </w:rPr>
        <w:t xml:space="preserve"> wynikające </w:t>
      </w:r>
      <w:r w:rsidR="00D61FEB" w:rsidRPr="00A00745">
        <w:rPr>
          <w:rFonts w:cs="Calibri"/>
          <w:sz w:val="24"/>
          <w:szCs w:val="24"/>
        </w:rPr>
        <w:t xml:space="preserve">lub oczekiwane w wyniku uzgodnienia </w:t>
      </w:r>
      <w:r w:rsidRPr="00A00745">
        <w:rPr>
          <w:rFonts w:cs="Calibri"/>
          <w:sz w:val="24"/>
          <w:szCs w:val="24"/>
        </w:rPr>
        <w:t xml:space="preserve">przekraczają </w:t>
      </w:r>
      <w:r w:rsidR="00D61FEB" w:rsidRPr="00A00745">
        <w:rPr>
          <w:rFonts w:cs="Calibri"/>
          <w:sz w:val="24"/>
          <w:szCs w:val="24"/>
        </w:rPr>
        <w:t xml:space="preserve">w trakcie roku kalendarzowego </w:t>
      </w:r>
      <w:r w:rsidRPr="00A00745">
        <w:rPr>
          <w:rFonts w:cs="Calibri"/>
          <w:sz w:val="24"/>
          <w:szCs w:val="24"/>
        </w:rPr>
        <w:t>kwotę 25.000.000,00 zł,</w:t>
      </w:r>
    </w:p>
    <w:p w:rsidR="008D05FF" w:rsidRPr="00A00745" w:rsidRDefault="008D05FF" w:rsidP="001A2692">
      <w:pPr>
        <w:numPr>
          <w:ilvl w:val="0"/>
          <w:numId w:val="6"/>
        </w:numPr>
        <w:spacing w:after="0"/>
        <w:jc w:val="both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 xml:space="preserve">różnica pomiędzy polskim podatkiem a faktycznie podlegającym zapłacie podatkiem w innym państwie przekracza </w:t>
      </w:r>
      <w:r w:rsidR="00D61FEB" w:rsidRPr="00A00745">
        <w:rPr>
          <w:rFonts w:cs="Calibri"/>
          <w:sz w:val="24"/>
          <w:szCs w:val="24"/>
        </w:rPr>
        <w:t xml:space="preserve">w trakcie roku kalendarzowego </w:t>
      </w:r>
      <w:r w:rsidRPr="00A00745">
        <w:rPr>
          <w:rFonts w:cs="Calibri"/>
          <w:sz w:val="24"/>
          <w:szCs w:val="24"/>
        </w:rPr>
        <w:t>kwotę 5.000.000,00 zł.</w:t>
      </w:r>
    </w:p>
    <w:p w:rsidR="002C6A1B" w:rsidRPr="00A00745" w:rsidRDefault="002C6A1B" w:rsidP="0060227C">
      <w:pPr>
        <w:spacing w:after="0"/>
        <w:jc w:val="both"/>
        <w:rPr>
          <w:rFonts w:cs="Calibri"/>
          <w:sz w:val="24"/>
          <w:szCs w:val="24"/>
        </w:rPr>
      </w:pPr>
    </w:p>
    <w:p w:rsidR="00EF7EA6" w:rsidRPr="00A00745" w:rsidRDefault="00EF7EA6" w:rsidP="0060227C">
      <w:pPr>
        <w:spacing w:after="0"/>
        <w:jc w:val="center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>§</w:t>
      </w:r>
      <w:r w:rsidR="00A573F7" w:rsidRPr="00A00745">
        <w:rPr>
          <w:rFonts w:cs="Calibri"/>
          <w:sz w:val="24"/>
          <w:szCs w:val="24"/>
        </w:rPr>
        <w:t xml:space="preserve"> </w:t>
      </w:r>
      <w:r w:rsidR="002C6A90">
        <w:rPr>
          <w:rFonts w:cs="Calibri"/>
          <w:sz w:val="24"/>
          <w:szCs w:val="24"/>
        </w:rPr>
        <w:t>3</w:t>
      </w:r>
      <w:r w:rsidR="00A573F7" w:rsidRPr="00A00745">
        <w:rPr>
          <w:rFonts w:cs="Calibri"/>
          <w:sz w:val="24"/>
          <w:szCs w:val="24"/>
        </w:rPr>
        <w:t>.</w:t>
      </w:r>
    </w:p>
    <w:p w:rsidR="00A738B5" w:rsidRPr="00704FF4" w:rsidRDefault="0084038B" w:rsidP="001A269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704FF4">
        <w:rPr>
          <w:rFonts w:ascii="Calibri" w:hAnsi="Calibri" w:cs="Calibri"/>
        </w:rPr>
        <w:t xml:space="preserve">Szefowi Krajowej Administracji Skarbowej przekazywana jest informacja </w:t>
      </w:r>
      <w:r w:rsidR="00163E94" w:rsidRPr="00704FF4">
        <w:rPr>
          <w:rFonts w:ascii="Calibri" w:hAnsi="Calibri" w:cs="Calibri"/>
        </w:rPr>
        <w:t xml:space="preserve">o schemacie podatkowym tylko </w:t>
      </w:r>
      <w:r w:rsidRPr="00704FF4">
        <w:rPr>
          <w:rFonts w:ascii="Calibri" w:hAnsi="Calibri" w:cs="Calibri"/>
        </w:rPr>
        <w:t>w przypadku</w:t>
      </w:r>
      <w:r w:rsidR="00A738B5" w:rsidRPr="00704FF4">
        <w:rPr>
          <w:rFonts w:ascii="Calibri" w:hAnsi="Calibri" w:cs="Calibri"/>
        </w:rPr>
        <w:t>, gdy:</w:t>
      </w:r>
    </w:p>
    <w:p w:rsidR="0060227C" w:rsidRPr="00704FF4" w:rsidRDefault="0060227C" w:rsidP="001A2692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704FF4">
        <w:rPr>
          <w:rFonts w:ascii="Calibri" w:hAnsi="Calibri" w:cs="Calibri"/>
        </w:rPr>
        <w:t>przychody lub koszty korzystającego albo wartość aktywów korzystającego przekroczyły w roku poprzedzającym lub w bieżącym roku obrotowym równowartość 10.000.000,00 euro</w:t>
      </w:r>
      <w:r w:rsidR="00A573F7" w:rsidRPr="00704FF4">
        <w:rPr>
          <w:rFonts w:ascii="Calibri" w:hAnsi="Calibri" w:cs="Calibri"/>
        </w:rPr>
        <w:t xml:space="preserve"> lub</w:t>
      </w:r>
    </w:p>
    <w:p w:rsidR="00A573F7" w:rsidRPr="00704FF4" w:rsidRDefault="0060227C" w:rsidP="001A2692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704FF4">
        <w:rPr>
          <w:rFonts w:ascii="Calibri" w:hAnsi="Calibri" w:cs="Calibri"/>
        </w:rPr>
        <w:t>rynkowa wartość u</w:t>
      </w:r>
      <w:r w:rsidR="00A573F7" w:rsidRPr="00704FF4">
        <w:rPr>
          <w:rFonts w:ascii="Calibri" w:hAnsi="Calibri" w:cs="Calibri"/>
        </w:rPr>
        <w:t>zgodnienia przekracza równowartość 2.500.000,00 euro lub</w:t>
      </w:r>
    </w:p>
    <w:p w:rsidR="00A738B5" w:rsidRPr="00704FF4" w:rsidRDefault="00A738B5" w:rsidP="001A2692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704FF4">
        <w:rPr>
          <w:rFonts w:ascii="Calibri" w:hAnsi="Calibri" w:cs="Calibri"/>
        </w:rPr>
        <w:t xml:space="preserve">jest to schemat podatkowy </w:t>
      </w:r>
      <w:proofErr w:type="spellStart"/>
      <w:r w:rsidRPr="00704FF4">
        <w:rPr>
          <w:rFonts w:ascii="Calibri" w:hAnsi="Calibri" w:cs="Calibri"/>
        </w:rPr>
        <w:t>transgraniczny</w:t>
      </w:r>
      <w:proofErr w:type="spellEnd"/>
      <w:r w:rsidRPr="00704FF4">
        <w:rPr>
          <w:rFonts w:ascii="Calibri" w:hAnsi="Calibri" w:cs="Calibri"/>
        </w:rPr>
        <w:t>.</w:t>
      </w:r>
    </w:p>
    <w:p w:rsidR="00A738B5" w:rsidRPr="00A00745" w:rsidRDefault="00A738B5" w:rsidP="001A269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A00745">
        <w:rPr>
          <w:rFonts w:ascii="Calibri" w:hAnsi="Calibri" w:cs="Calibri"/>
        </w:rPr>
        <w:t xml:space="preserve">Schemat podatkowy </w:t>
      </w:r>
      <w:proofErr w:type="spellStart"/>
      <w:r w:rsidRPr="00A00745">
        <w:rPr>
          <w:rFonts w:ascii="Calibri" w:hAnsi="Calibri" w:cs="Calibri"/>
        </w:rPr>
        <w:t>transgraniczny</w:t>
      </w:r>
      <w:proofErr w:type="spellEnd"/>
      <w:r w:rsidRPr="00A00745">
        <w:rPr>
          <w:rFonts w:ascii="Calibri" w:hAnsi="Calibri" w:cs="Calibri"/>
        </w:rPr>
        <w:t xml:space="preserve"> to uzgodnienie, które spełnia kryterium </w:t>
      </w:r>
      <w:proofErr w:type="spellStart"/>
      <w:r w:rsidRPr="00A00745">
        <w:rPr>
          <w:rFonts w:ascii="Calibri" w:hAnsi="Calibri" w:cs="Calibri"/>
        </w:rPr>
        <w:t>transgraniczne</w:t>
      </w:r>
      <w:proofErr w:type="spellEnd"/>
      <w:r w:rsidRPr="00A00745">
        <w:rPr>
          <w:rFonts w:ascii="Calibri" w:hAnsi="Calibri" w:cs="Calibri"/>
        </w:rPr>
        <w:t xml:space="preserve"> oraz spełnia kryterium głównej korzyści oraz posiada którąkolwiek </w:t>
      </w:r>
      <w:r w:rsidR="0060227C" w:rsidRPr="00A00745">
        <w:rPr>
          <w:rFonts w:ascii="Calibri" w:hAnsi="Calibri" w:cs="Calibri"/>
        </w:rPr>
        <w:br/>
      </w:r>
      <w:r w:rsidRPr="00A00745">
        <w:rPr>
          <w:rFonts w:ascii="Calibri" w:hAnsi="Calibri" w:cs="Calibri"/>
        </w:rPr>
        <w:t>z ogólnych cech rozpoznawczych.</w:t>
      </w:r>
    </w:p>
    <w:p w:rsidR="00A738B5" w:rsidRPr="00A00745" w:rsidRDefault="00A738B5" w:rsidP="001A269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A00745">
        <w:rPr>
          <w:rFonts w:ascii="Calibri" w:hAnsi="Calibri" w:cs="Calibri"/>
        </w:rPr>
        <w:t xml:space="preserve">Kryterium </w:t>
      </w:r>
      <w:proofErr w:type="spellStart"/>
      <w:r w:rsidRPr="00A00745">
        <w:rPr>
          <w:rFonts w:ascii="Calibri" w:hAnsi="Calibri" w:cs="Calibri"/>
        </w:rPr>
        <w:t>transgraniczne</w:t>
      </w:r>
      <w:proofErr w:type="spellEnd"/>
      <w:r w:rsidRPr="00A00745">
        <w:rPr>
          <w:rFonts w:ascii="Calibri" w:hAnsi="Calibri" w:cs="Calibri"/>
        </w:rPr>
        <w:t xml:space="preserve"> występuje wtedy, gdy:</w:t>
      </w:r>
    </w:p>
    <w:p w:rsidR="00A738B5" w:rsidRPr="00A00745" w:rsidRDefault="00A738B5" w:rsidP="001A2692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A00745">
        <w:rPr>
          <w:rFonts w:ascii="Calibri" w:hAnsi="Calibri" w:cs="Calibri"/>
        </w:rPr>
        <w:t xml:space="preserve">nie wszyscy uczestnicy uzgodnienia </w:t>
      </w:r>
      <w:proofErr w:type="spellStart"/>
      <w:r w:rsidRPr="00A00745">
        <w:rPr>
          <w:rFonts w:ascii="Calibri" w:hAnsi="Calibri" w:cs="Calibri"/>
        </w:rPr>
        <w:t>mają</w:t>
      </w:r>
      <w:proofErr w:type="spellEnd"/>
      <w:r w:rsidRPr="00A00745">
        <w:rPr>
          <w:rFonts w:ascii="Calibri" w:hAnsi="Calibri" w:cs="Calibri"/>
        </w:rPr>
        <w:t xml:space="preserve"> miejsce zamieszkania, </w:t>
      </w:r>
      <w:r w:rsidR="0060227C" w:rsidRPr="00A00745">
        <w:rPr>
          <w:rFonts w:ascii="Calibri" w:hAnsi="Calibri" w:cs="Calibri"/>
        </w:rPr>
        <w:t>siedzibę</w:t>
      </w:r>
      <w:r w:rsidRPr="00A00745">
        <w:rPr>
          <w:rFonts w:ascii="Calibri" w:hAnsi="Calibri" w:cs="Calibri"/>
        </w:rPr>
        <w:t xml:space="preserve"> lub </w:t>
      </w:r>
      <w:r w:rsidR="0060227C" w:rsidRPr="00A00745">
        <w:rPr>
          <w:rFonts w:ascii="Calibri" w:hAnsi="Calibri" w:cs="Calibri"/>
        </w:rPr>
        <w:t>zarząd</w:t>
      </w:r>
      <w:r w:rsidRPr="00A00745">
        <w:rPr>
          <w:rFonts w:ascii="Calibri" w:hAnsi="Calibri" w:cs="Calibri"/>
        </w:rPr>
        <w:t xml:space="preserve"> na terytorium tego samego </w:t>
      </w:r>
      <w:r w:rsidR="0060227C" w:rsidRPr="00A00745">
        <w:rPr>
          <w:rFonts w:ascii="Calibri" w:hAnsi="Calibri" w:cs="Calibri"/>
        </w:rPr>
        <w:t>państwa</w:t>
      </w:r>
      <w:r w:rsidRPr="00A00745">
        <w:rPr>
          <w:rFonts w:ascii="Calibri" w:hAnsi="Calibri" w:cs="Calibri"/>
        </w:rPr>
        <w:t xml:space="preserve">, </w:t>
      </w:r>
    </w:p>
    <w:p w:rsidR="00A738B5" w:rsidRPr="00A00745" w:rsidRDefault="00A738B5" w:rsidP="001A2692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A00745">
        <w:rPr>
          <w:rFonts w:ascii="Calibri" w:hAnsi="Calibri" w:cs="Calibri"/>
        </w:rPr>
        <w:t xml:space="preserve">co najmniej jeden uczestnik uzgodnienia ma miejsce zamieszkania, </w:t>
      </w:r>
      <w:r w:rsidR="0060227C" w:rsidRPr="00A00745">
        <w:rPr>
          <w:rFonts w:ascii="Calibri" w:hAnsi="Calibri" w:cs="Calibri"/>
        </w:rPr>
        <w:t>siedzibę</w:t>
      </w:r>
      <w:r w:rsidRPr="00A00745">
        <w:rPr>
          <w:rFonts w:ascii="Calibri" w:hAnsi="Calibri" w:cs="Calibri"/>
        </w:rPr>
        <w:t xml:space="preserve"> lub </w:t>
      </w:r>
      <w:r w:rsidR="0060227C" w:rsidRPr="00A00745">
        <w:rPr>
          <w:rFonts w:ascii="Calibri" w:hAnsi="Calibri" w:cs="Calibri"/>
        </w:rPr>
        <w:t>zarząd</w:t>
      </w:r>
      <w:r w:rsidRPr="00A00745">
        <w:rPr>
          <w:rFonts w:ascii="Calibri" w:hAnsi="Calibri" w:cs="Calibri"/>
        </w:rPr>
        <w:t xml:space="preserve"> na terytorium </w:t>
      </w:r>
      <w:r w:rsidR="0060227C" w:rsidRPr="00A00745">
        <w:rPr>
          <w:rFonts w:ascii="Calibri" w:hAnsi="Calibri" w:cs="Calibri"/>
        </w:rPr>
        <w:t>więcej</w:t>
      </w:r>
      <w:r w:rsidRPr="00A00745">
        <w:rPr>
          <w:rFonts w:ascii="Calibri" w:hAnsi="Calibri" w:cs="Calibri"/>
        </w:rPr>
        <w:t xml:space="preserve"> </w:t>
      </w:r>
      <w:r w:rsidR="0060227C" w:rsidRPr="00A00745">
        <w:rPr>
          <w:rFonts w:ascii="Calibri" w:hAnsi="Calibri" w:cs="Calibri"/>
        </w:rPr>
        <w:t>niż</w:t>
      </w:r>
      <w:r w:rsidRPr="00A00745">
        <w:rPr>
          <w:rFonts w:ascii="Calibri" w:hAnsi="Calibri" w:cs="Calibri"/>
        </w:rPr>
        <w:t xml:space="preserve"> jednego </w:t>
      </w:r>
      <w:r w:rsidR="0060227C" w:rsidRPr="00A00745">
        <w:rPr>
          <w:rFonts w:ascii="Calibri" w:hAnsi="Calibri" w:cs="Calibri"/>
        </w:rPr>
        <w:t>państwa</w:t>
      </w:r>
      <w:r w:rsidRPr="00A00745">
        <w:rPr>
          <w:rFonts w:ascii="Calibri" w:hAnsi="Calibri" w:cs="Calibri"/>
        </w:rPr>
        <w:t xml:space="preserve">, </w:t>
      </w:r>
    </w:p>
    <w:p w:rsidR="00A738B5" w:rsidRPr="00A00745" w:rsidRDefault="00A738B5" w:rsidP="001A2692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A00745">
        <w:rPr>
          <w:rFonts w:ascii="Calibri" w:hAnsi="Calibri" w:cs="Calibri"/>
        </w:rPr>
        <w:t xml:space="preserve">co najmniej jeden uczestnik uzgodnienia prowadzi </w:t>
      </w:r>
      <w:r w:rsidR="0060227C" w:rsidRPr="00A00745">
        <w:rPr>
          <w:rFonts w:ascii="Calibri" w:hAnsi="Calibri" w:cs="Calibri"/>
        </w:rPr>
        <w:t>działalność</w:t>
      </w:r>
      <w:r w:rsidRPr="00A00745">
        <w:rPr>
          <w:rFonts w:ascii="Calibri" w:hAnsi="Calibri" w:cs="Calibri"/>
        </w:rPr>
        <w:t xml:space="preserve"> na terytorium danego </w:t>
      </w:r>
      <w:r w:rsidR="0060227C" w:rsidRPr="00A00745">
        <w:rPr>
          <w:rFonts w:ascii="Calibri" w:hAnsi="Calibri" w:cs="Calibri"/>
        </w:rPr>
        <w:t>państwa</w:t>
      </w:r>
      <w:r w:rsidRPr="00A00745">
        <w:rPr>
          <w:rFonts w:ascii="Calibri" w:hAnsi="Calibri" w:cs="Calibri"/>
        </w:rPr>
        <w:t xml:space="preserve"> za </w:t>
      </w:r>
      <w:r w:rsidR="0060227C" w:rsidRPr="00A00745">
        <w:rPr>
          <w:rFonts w:ascii="Calibri" w:hAnsi="Calibri" w:cs="Calibri"/>
        </w:rPr>
        <w:t>pośrednictwem</w:t>
      </w:r>
      <w:r w:rsidRPr="00A00745">
        <w:rPr>
          <w:rFonts w:ascii="Calibri" w:hAnsi="Calibri" w:cs="Calibri"/>
        </w:rPr>
        <w:t xml:space="preserve"> zagranicznego zakładu w tym </w:t>
      </w:r>
      <w:r w:rsidR="0060227C" w:rsidRPr="00A00745">
        <w:rPr>
          <w:rFonts w:ascii="Calibri" w:hAnsi="Calibri" w:cs="Calibri"/>
        </w:rPr>
        <w:t>państwie</w:t>
      </w:r>
      <w:r w:rsidRPr="00A00745">
        <w:rPr>
          <w:rFonts w:ascii="Calibri" w:hAnsi="Calibri" w:cs="Calibri"/>
        </w:rPr>
        <w:t xml:space="preserve">, a uzgodnienie stanowi </w:t>
      </w:r>
      <w:r w:rsidR="0060227C" w:rsidRPr="00A00745">
        <w:rPr>
          <w:rFonts w:ascii="Calibri" w:hAnsi="Calibri" w:cs="Calibri"/>
        </w:rPr>
        <w:t>część</w:t>
      </w:r>
      <w:r w:rsidRPr="00A00745">
        <w:rPr>
          <w:rFonts w:ascii="Calibri" w:hAnsi="Calibri" w:cs="Calibri"/>
        </w:rPr>
        <w:t xml:space="preserve"> albo </w:t>
      </w:r>
      <w:r w:rsidR="0060227C" w:rsidRPr="00A00745">
        <w:rPr>
          <w:rFonts w:ascii="Calibri" w:hAnsi="Calibri" w:cs="Calibri"/>
        </w:rPr>
        <w:t>całość</w:t>
      </w:r>
      <w:r w:rsidRPr="00A00745">
        <w:rPr>
          <w:rFonts w:ascii="Calibri" w:hAnsi="Calibri" w:cs="Calibri"/>
        </w:rPr>
        <w:t xml:space="preserve"> </w:t>
      </w:r>
      <w:r w:rsidR="0060227C" w:rsidRPr="00A00745">
        <w:rPr>
          <w:rFonts w:ascii="Calibri" w:hAnsi="Calibri" w:cs="Calibri"/>
        </w:rPr>
        <w:t>działalności</w:t>
      </w:r>
      <w:r w:rsidRPr="00A00745">
        <w:rPr>
          <w:rFonts w:ascii="Calibri" w:hAnsi="Calibri" w:cs="Calibri"/>
        </w:rPr>
        <w:t xml:space="preserve"> gospodarczej tego zagranicznego zakładu, </w:t>
      </w:r>
    </w:p>
    <w:p w:rsidR="00A738B5" w:rsidRPr="00A00745" w:rsidRDefault="00A738B5" w:rsidP="001A2692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A00745">
        <w:rPr>
          <w:rFonts w:ascii="Calibri" w:hAnsi="Calibri" w:cs="Calibri"/>
        </w:rPr>
        <w:t xml:space="preserve">co najmniej jeden uczestnik uzgodnienia prowadzi </w:t>
      </w:r>
      <w:r w:rsidR="0060227C" w:rsidRPr="00A00745">
        <w:rPr>
          <w:rFonts w:ascii="Calibri" w:hAnsi="Calibri" w:cs="Calibri"/>
        </w:rPr>
        <w:t>działalność</w:t>
      </w:r>
      <w:r w:rsidRPr="00A00745">
        <w:rPr>
          <w:rFonts w:ascii="Calibri" w:hAnsi="Calibri" w:cs="Calibri"/>
        </w:rPr>
        <w:t xml:space="preserve"> na terytorium innego </w:t>
      </w:r>
      <w:r w:rsidR="0060227C" w:rsidRPr="00A00745">
        <w:rPr>
          <w:rFonts w:ascii="Calibri" w:hAnsi="Calibri" w:cs="Calibri"/>
        </w:rPr>
        <w:t>państwa</w:t>
      </w:r>
      <w:r w:rsidRPr="00A00745">
        <w:rPr>
          <w:rFonts w:ascii="Calibri" w:hAnsi="Calibri" w:cs="Calibri"/>
        </w:rPr>
        <w:t xml:space="preserve"> nie </w:t>
      </w:r>
      <w:r w:rsidR="0060227C" w:rsidRPr="00A00745">
        <w:rPr>
          <w:rFonts w:ascii="Calibri" w:hAnsi="Calibri" w:cs="Calibri"/>
        </w:rPr>
        <w:t>mając</w:t>
      </w:r>
      <w:r w:rsidRPr="00A00745">
        <w:rPr>
          <w:rFonts w:ascii="Calibri" w:hAnsi="Calibri" w:cs="Calibri"/>
        </w:rPr>
        <w:t xml:space="preserve"> miejsca zamieszkania ani siedziby na terytorium tego </w:t>
      </w:r>
      <w:r w:rsidR="0060227C" w:rsidRPr="00A00745">
        <w:rPr>
          <w:rFonts w:ascii="Calibri" w:hAnsi="Calibri" w:cs="Calibri"/>
        </w:rPr>
        <w:t>państwa</w:t>
      </w:r>
      <w:r w:rsidRPr="00A00745">
        <w:rPr>
          <w:rFonts w:ascii="Calibri" w:hAnsi="Calibri" w:cs="Calibri"/>
        </w:rPr>
        <w:t xml:space="preserve"> oraz nie </w:t>
      </w:r>
      <w:r w:rsidR="0060227C" w:rsidRPr="00A00745">
        <w:rPr>
          <w:rFonts w:ascii="Calibri" w:hAnsi="Calibri" w:cs="Calibri"/>
        </w:rPr>
        <w:t>posiadając</w:t>
      </w:r>
      <w:r w:rsidRPr="00A00745">
        <w:rPr>
          <w:rFonts w:ascii="Calibri" w:hAnsi="Calibri" w:cs="Calibri"/>
        </w:rPr>
        <w:t xml:space="preserve"> zagranicznego zakładu na terytorium tego </w:t>
      </w:r>
      <w:r w:rsidR="0060227C" w:rsidRPr="00A00745">
        <w:rPr>
          <w:rFonts w:ascii="Calibri" w:hAnsi="Calibri" w:cs="Calibri"/>
        </w:rPr>
        <w:t>państwa</w:t>
      </w:r>
      <w:r w:rsidRPr="00A00745">
        <w:rPr>
          <w:rFonts w:ascii="Calibri" w:hAnsi="Calibri" w:cs="Calibri"/>
        </w:rPr>
        <w:t xml:space="preserve">, </w:t>
      </w:r>
    </w:p>
    <w:p w:rsidR="00A738B5" w:rsidRPr="00704FF4" w:rsidRDefault="00A738B5" w:rsidP="001A2692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A00745">
        <w:rPr>
          <w:rFonts w:ascii="Calibri" w:hAnsi="Calibri" w:cs="Calibri"/>
        </w:rPr>
        <w:t xml:space="preserve">uzgodnienie </w:t>
      </w:r>
      <w:r w:rsidR="0060227C" w:rsidRPr="00A00745">
        <w:rPr>
          <w:rFonts w:ascii="Calibri" w:hAnsi="Calibri" w:cs="Calibri"/>
        </w:rPr>
        <w:t>może</w:t>
      </w:r>
      <w:r w:rsidRPr="00A00745">
        <w:rPr>
          <w:rFonts w:ascii="Calibri" w:hAnsi="Calibri" w:cs="Calibri"/>
        </w:rPr>
        <w:t xml:space="preserve"> </w:t>
      </w:r>
      <w:r w:rsidR="0060227C" w:rsidRPr="00A00745">
        <w:rPr>
          <w:rFonts w:ascii="Calibri" w:hAnsi="Calibri" w:cs="Calibri"/>
        </w:rPr>
        <w:t>mieć</w:t>
      </w:r>
      <w:r w:rsidRPr="00A00745">
        <w:rPr>
          <w:rFonts w:ascii="Calibri" w:hAnsi="Calibri" w:cs="Calibri"/>
        </w:rPr>
        <w:t xml:space="preserve"> wpływ na </w:t>
      </w:r>
      <w:proofErr w:type="spellStart"/>
      <w:r w:rsidRPr="00A00745">
        <w:rPr>
          <w:rFonts w:ascii="Calibri" w:hAnsi="Calibri" w:cs="Calibri"/>
        </w:rPr>
        <w:t>automatyczną</w:t>
      </w:r>
      <w:proofErr w:type="spellEnd"/>
      <w:r w:rsidRPr="00A00745">
        <w:rPr>
          <w:rFonts w:ascii="Calibri" w:hAnsi="Calibri" w:cs="Calibri"/>
        </w:rPr>
        <w:t xml:space="preserve"> </w:t>
      </w:r>
      <w:r w:rsidR="0060227C" w:rsidRPr="00A00745">
        <w:rPr>
          <w:rFonts w:ascii="Calibri" w:hAnsi="Calibri" w:cs="Calibri"/>
        </w:rPr>
        <w:t>wymian</w:t>
      </w:r>
      <w:r w:rsidR="00F315ED">
        <w:rPr>
          <w:rFonts w:ascii="Calibri" w:hAnsi="Calibri" w:cs="Calibri"/>
        </w:rPr>
        <w:t>ę</w:t>
      </w:r>
      <w:r w:rsidRPr="00A00745">
        <w:rPr>
          <w:rFonts w:ascii="Calibri" w:hAnsi="Calibri" w:cs="Calibri"/>
        </w:rPr>
        <w:t xml:space="preserve"> informacji, o </w:t>
      </w:r>
      <w:r w:rsidR="0060227C" w:rsidRPr="00A00745">
        <w:rPr>
          <w:rFonts w:ascii="Calibri" w:hAnsi="Calibri" w:cs="Calibri"/>
        </w:rPr>
        <w:t>której</w:t>
      </w:r>
      <w:r w:rsidRPr="00A00745">
        <w:rPr>
          <w:rFonts w:ascii="Calibri" w:hAnsi="Calibri" w:cs="Calibri"/>
        </w:rPr>
        <w:t xml:space="preserve"> mowa w dziale III ustawy z dnia 9 marca 2017 r</w:t>
      </w:r>
      <w:r w:rsidR="0060227C" w:rsidRPr="00A00745">
        <w:rPr>
          <w:rFonts w:ascii="Calibri" w:hAnsi="Calibri" w:cs="Calibri"/>
        </w:rPr>
        <w:t>oku</w:t>
      </w:r>
      <w:r w:rsidRPr="00A00745">
        <w:rPr>
          <w:rFonts w:ascii="Calibri" w:hAnsi="Calibri" w:cs="Calibri"/>
        </w:rPr>
        <w:t xml:space="preserve"> o wymianie informacji podatkowych </w:t>
      </w:r>
      <w:r w:rsidR="0060227C" w:rsidRPr="00A00745">
        <w:rPr>
          <w:rFonts w:ascii="Calibri" w:hAnsi="Calibri" w:cs="Calibri"/>
        </w:rPr>
        <w:br/>
      </w:r>
      <w:r w:rsidRPr="00A00745">
        <w:rPr>
          <w:rFonts w:ascii="Calibri" w:hAnsi="Calibri" w:cs="Calibri"/>
        </w:rPr>
        <w:t xml:space="preserve">z innymi </w:t>
      </w:r>
      <w:r w:rsidR="0060227C" w:rsidRPr="00A00745">
        <w:rPr>
          <w:rFonts w:ascii="Calibri" w:hAnsi="Calibri" w:cs="Calibri"/>
        </w:rPr>
        <w:t>państwami</w:t>
      </w:r>
      <w:r w:rsidRPr="00A00745">
        <w:rPr>
          <w:rFonts w:ascii="Calibri" w:hAnsi="Calibri" w:cs="Calibri"/>
        </w:rPr>
        <w:t xml:space="preserve"> lub na wskazanie beneficjenta rzeczywistego w rozumieniu ustawy z dnia 1 marca 2018 r</w:t>
      </w:r>
      <w:r w:rsidR="0060227C" w:rsidRPr="00A00745">
        <w:rPr>
          <w:rFonts w:ascii="Calibri" w:hAnsi="Calibri" w:cs="Calibri"/>
        </w:rPr>
        <w:t>oku</w:t>
      </w:r>
      <w:r w:rsidRPr="00A00745">
        <w:rPr>
          <w:rFonts w:ascii="Calibri" w:hAnsi="Calibri" w:cs="Calibri"/>
        </w:rPr>
        <w:t xml:space="preserve"> o przeciwdziałaniu praniu </w:t>
      </w:r>
      <w:r w:rsidR="0060227C" w:rsidRPr="00A00745">
        <w:rPr>
          <w:rFonts w:ascii="Calibri" w:hAnsi="Calibri" w:cs="Calibri"/>
        </w:rPr>
        <w:t>pieniędzy</w:t>
      </w:r>
      <w:r w:rsidRPr="00A00745">
        <w:rPr>
          <w:rFonts w:ascii="Calibri" w:hAnsi="Calibri" w:cs="Calibri"/>
        </w:rPr>
        <w:t xml:space="preserve"> i finansowaniu terroryzmu</w:t>
      </w:r>
      <w:r w:rsidR="0060227C" w:rsidRPr="00A00745">
        <w:rPr>
          <w:rFonts w:ascii="Calibri" w:hAnsi="Calibri" w:cs="Calibri"/>
        </w:rPr>
        <w:t>.</w:t>
      </w:r>
      <w:r w:rsidRPr="00A00745">
        <w:rPr>
          <w:rFonts w:ascii="Calibri" w:hAnsi="Calibri" w:cs="Calibri"/>
        </w:rPr>
        <w:t xml:space="preserve"> </w:t>
      </w:r>
    </w:p>
    <w:p w:rsidR="0084038B" w:rsidRPr="00A00745" w:rsidRDefault="0084038B" w:rsidP="001A269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A00745">
        <w:rPr>
          <w:rFonts w:ascii="Calibri" w:hAnsi="Calibri" w:cs="Calibri"/>
        </w:rPr>
        <w:lastRenderedPageBreak/>
        <w:t xml:space="preserve">Informacja przekazywana jest drogą elektroniczną na zasadach określonych w </w:t>
      </w:r>
      <w:r w:rsidR="00163E94" w:rsidRPr="00A00745">
        <w:rPr>
          <w:rFonts w:ascii="Calibri" w:hAnsi="Calibri" w:cs="Calibri"/>
        </w:rPr>
        <w:t xml:space="preserve">ustawie </w:t>
      </w:r>
      <w:r w:rsidR="00163E94" w:rsidRPr="00A00745">
        <w:rPr>
          <w:rFonts w:ascii="Calibri" w:hAnsi="Calibri" w:cs="Calibri"/>
        </w:rPr>
        <w:br/>
        <w:t>z dnia 29 sierpnia 1997 roku Ordynacja podatkowa oraz w objaśnieniach podatkowych Ministra Finansów z dnia 31 stycznia 2019 roku.</w:t>
      </w:r>
    </w:p>
    <w:p w:rsidR="00A573F7" w:rsidRPr="00A00745" w:rsidRDefault="00A573F7" w:rsidP="0060227C">
      <w:pPr>
        <w:spacing w:after="0"/>
        <w:jc w:val="both"/>
        <w:rPr>
          <w:rFonts w:cs="Calibri"/>
          <w:sz w:val="24"/>
          <w:szCs w:val="24"/>
        </w:rPr>
      </w:pPr>
    </w:p>
    <w:p w:rsidR="00A738B5" w:rsidRPr="00A00745" w:rsidRDefault="00A738B5" w:rsidP="00A573F7">
      <w:pPr>
        <w:spacing w:after="0"/>
        <w:jc w:val="center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 xml:space="preserve">§ </w:t>
      </w:r>
      <w:r w:rsidR="00D84310">
        <w:rPr>
          <w:rFonts w:cs="Calibri"/>
          <w:sz w:val="24"/>
          <w:szCs w:val="24"/>
        </w:rPr>
        <w:t>4</w:t>
      </w:r>
      <w:r w:rsidR="00A573F7" w:rsidRPr="00A00745">
        <w:rPr>
          <w:rFonts w:cs="Calibri"/>
          <w:sz w:val="24"/>
          <w:szCs w:val="24"/>
        </w:rPr>
        <w:t>.</w:t>
      </w:r>
    </w:p>
    <w:p w:rsidR="0045569C" w:rsidRDefault="00A738B5" w:rsidP="001A2692">
      <w:pPr>
        <w:numPr>
          <w:ilvl w:val="0"/>
          <w:numId w:val="13"/>
        </w:numPr>
        <w:spacing w:after="0"/>
        <w:jc w:val="both"/>
        <w:rPr>
          <w:rFonts w:cs="Calibri"/>
          <w:sz w:val="24"/>
          <w:szCs w:val="24"/>
        </w:rPr>
      </w:pPr>
      <w:r w:rsidRPr="00704FF4">
        <w:rPr>
          <w:rFonts w:cs="Calibri"/>
          <w:sz w:val="24"/>
          <w:szCs w:val="24"/>
        </w:rPr>
        <w:t>Osobą odpowiedzialną za identyfikację potencjalnego schematu podatkowego jest pracownik odpowiedzialny merytorycznie za dany wydatek</w:t>
      </w:r>
      <w:r w:rsidR="00A901E9" w:rsidRPr="00704FF4">
        <w:rPr>
          <w:rFonts w:cs="Calibri"/>
          <w:sz w:val="24"/>
          <w:szCs w:val="24"/>
        </w:rPr>
        <w:t xml:space="preserve"> zgodnie z instrukcją obiegu dokumentów finansowo-księgowych,</w:t>
      </w:r>
      <w:r w:rsidRPr="00704FF4">
        <w:rPr>
          <w:rFonts w:cs="Calibri"/>
          <w:sz w:val="24"/>
          <w:szCs w:val="24"/>
        </w:rPr>
        <w:t xml:space="preserve"> a za przekazanie informacji o schemacie podatkowym Szefowi Krajowej Administracji Skarbowej – </w:t>
      </w:r>
      <w:proofErr w:type="spellStart"/>
      <w:r w:rsidRPr="00704FF4">
        <w:rPr>
          <w:rFonts w:cs="Calibri"/>
          <w:sz w:val="24"/>
          <w:szCs w:val="24"/>
        </w:rPr>
        <w:t>dyrektor</w:t>
      </w:r>
      <w:proofErr w:type="spellEnd"/>
      <w:r w:rsidRPr="00704FF4">
        <w:rPr>
          <w:rFonts w:cs="Calibri"/>
          <w:sz w:val="24"/>
          <w:szCs w:val="24"/>
        </w:rPr>
        <w:t>.</w:t>
      </w:r>
    </w:p>
    <w:p w:rsidR="0045569C" w:rsidRPr="0045569C" w:rsidRDefault="0045569C" w:rsidP="001A2692">
      <w:pPr>
        <w:numPr>
          <w:ilvl w:val="0"/>
          <w:numId w:val="13"/>
        </w:numPr>
        <w:spacing w:after="0"/>
        <w:jc w:val="both"/>
        <w:rPr>
          <w:rFonts w:cs="Calibri"/>
          <w:sz w:val="24"/>
          <w:szCs w:val="24"/>
        </w:rPr>
      </w:pPr>
      <w:r w:rsidRPr="0045569C">
        <w:rPr>
          <w:rFonts w:cs="Calibri"/>
          <w:sz w:val="24"/>
          <w:szCs w:val="24"/>
        </w:rPr>
        <w:t>Pracownik, który powziął wiedzę na temat potencjalnego lub rzeczywistego schematu podatkowego bezzwłocznie zgłasza ten fakt dyrektorowi.</w:t>
      </w:r>
    </w:p>
    <w:p w:rsidR="001A2AE8" w:rsidRPr="00A00745" w:rsidRDefault="001A2AE8" w:rsidP="0060227C">
      <w:pPr>
        <w:spacing w:after="0"/>
        <w:jc w:val="both"/>
        <w:rPr>
          <w:rFonts w:cs="Calibri"/>
          <w:sz w:val="24"/>
          <w:szCs w:val="24"/>
        </w:rPr>
      </w:pPr>
    </w:p>
    <w:p w:rsidR="00EF7EA6" w:rsidRPr="00A00745" w:rsidRDefault="00EF7EA6" w:rsidP="00A573F7">
      <w:pPr>
        <w:spacing w:after="0"/>
        <w:jc w:val="center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 xml:space="preserve">§ </w:t>
      </w:r>
      <w:r w:rsidR="00D84310">
        <w:rPr>
          <w:rFonts w:cs="Calibri"/>
          <w:sz w:val="24"/>
          <w:szCs w:val="24"/>
        </w:rPr>
        <w:t>5</w:t>
      </w:r>
      <w:r w:rsidR="00A573F7" w:rsidRPr="00A00745">
        <w:rPr>
          <w:rFonts w:cs="Calibri"/>
          <w:sz w:val="24"/>
          <w:szCs w:val="24"/>
        </w:rPr>
        <w:t>.</w:t>
      </w:r>
    </w:p>
    <w:p w:rsidR="001A2AE8" w:rsidRPr="00A00745" w:rsidRDefault="001A2AE8" w:rsidP="0060227C">
      <w:pPr>
        <w:spacing w:after="0"/>
        <w:jc w:val="both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 xml:space="preserve">Wiedza z zakresu przepisów dotyczących schematów podatkowych wśród pracowników upowszechniana jest poprzez </w:t>
      </w:r>
      <w:r w:rsidR="00A573F7" w:rsidRPr="00A00745">
        <w:rPr>
          <w:rFonts w:cs="Calibri"/>
          <w:sz w:val="24"/>
          <w:szCs w:val="24"/>
        </w:rPr>
        <w:t>udostępnienie</w:t>
      </w:r>
      <w:r w:rsidRPr="00A00745">
        <w:rPr>
          <w:rFonts w:cs="Calibri"/>
          <w:sz w:val="24"/>
          <w:szCs w:val="24"/>
        </w:rPr>
        <w:t xml:space="preserve"> treści „Procedury”</w:t>
      </w:r>
      <w:r w:rsidR="00A738B5" w:rsidRPr="00A00745">
        <w:rPr>
          <w:rFonts w:cs="Calibri"/>
          <w:sz w:val="24"/>
          <w:szCs w:val="24"/>
        </w:rPr>
        <w:t xml:space="preserve"> i</w:t>
      </w:r>
      <w:r w:rsidR="00A573F7" w:rsidRPr="00A00745">
        <w:rPr>
          <w:rFonts w:cs="Calibri"/>
          <w:sz w:val="24"/>
          <w:szCs w:val="24"/>
        </w:rPr>
        <w:t xml:space="preserve"> zapoznanie się z treścią</w:t>
      </w:r>
      <w:r w:rsidR="00A738B5" w:rsidRPr="00A00745">
        <w:rPr>
          <w:rFonts w:cs="Calibri"/>
          <w:sz w:val="24"/>
          <w:szCs w:val="24"/>
        </w:rPr>
        <w:t xml:space="preserve"> objaśnień Ministra Finansów w zakresie schematów podatkowych</w:t>
      </w:r>
      <w:r w:rsidRPr="00A00745">
        <w:rPr>
          <w:rFonts w:cs="Calibri"/>
          <w:sz w:val="24"/>
          <w:szCs w:val="24"/>
        </w:rPr>
        <w:t xml:space="preserve"> oraz samokształcenie</w:t>
      </w:r>
      <w:r w:rsidR="00200FDD" w:rsidRPr="00A00745">
        <w:rPr>
          <w:rFonts w:cs="Calibri"/>
          <w:sz w:val="24"/>
          <w:szCs w:val="24"/>
        </w:rPr>
        <w:t xml:space="preserve">. </w:t>
      </w:r>
      <w:r w:rsidR="00A573F7" w:rsidRPr="00A00745">
        <w:rPr>
          <w:rFonts w:cs="Calibri"/>
          <w:sz w:val="24"/>
          <w:szCs w:val="24"/>
        </w:rPr>
        <w:br/>
      </w:r>
      <w:r w:rsidR="00200FDD" w:rsidRPr="00A00745">
        <w:rPr>
          <w:rFonts w:cs="Calibri"/>
          <w:sz w:val="24"/>
          <w:szCs w:val="24"/>
        </w:rPr>
        <w:t xml:space="preserve">W sytuacji niewiedzy należy </w:t>
      </w:r>
      <w:r w:rsidR="008D05FF" w:rsidRPr="00A00745">
        <w:rPr>
          <w:rFonts w:cs="Calibri"/>
          <w:sz w:val="24"/>
          <w:szCs w:val="24"/>
        </w:rPr>
        <w:t xml:space="preserve">w pierwszej kolejności </w:t>
      </w:r>
      <w:r w:rsidR="00200FDD" w:rsidRPr="00A00745">
        <w:rPr>
          <w:rFonts w:cs="Calibri"/>
          <w:sz w:val="24"/>
          <w:szCs w:val="24"/>
        </w:rPr>
        <w:t>korzystać ze wsparcia zespołu ds. MDR działającego w Urzędzie Miasta Rybnika</w:t>
      </w:r>
      <w:r w:rsidR="00A573F7" w:rsidRPr="00A00745">
        <w:rPr>
          <w:rFonts w:cs="Calibri"/>
          <w:sz w:val="24"/>
          <w:szCs w:val="24"/>
        </w:rPr>
        <w:t xml:space="preserve"> (mdr@um.rybnik.pl)</w:t>
      </w:r>
      <w:r w:rsidR="00200FDD" w:rsidRPr="00A00745">
        <w:rPr>
          <w:rFonts w:cs="Calibri"/>
          <w:sz w:val="24"/>
          <w:szCs w:val="24"/>
        </w:rPr>
        <w:t>.</w:t>
      </w:r>
    </w:p>
    <w:p w:rsidR="001A2AE8" w:rsidRPr="00A00745" w:rsidRDefault="001A2AE8" w:rsidP="0060227C">
      <w:pPr>
        <w:spacing w:after="0"/>
        <w:jc w:val="both"/>
        <w:rPr>
          <w:rFonts w:cs="Calibri"/>
          <w:sz w:val="24"/>
          <w:szCs w:val="24"/>
        </w:rPr>
      </w:pPr>
    </w:p>
    <w:p w:rsidR="00EF7EA6" w:rsidRPr="00A00745" w:rsidRDefault="00EF7EA6" w:rsidP="00A573F7">
      <w:pPr>
        <w:spacing w:after="0"/>
        <w:jc w:val="center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 xml:space="preserve">§ </w:t>
      </w:r>
      <w:r w:rsidR="00D84310">
        <w:rPr>
          <w:rFonts w:cs="Calibri"/>
          <w:sz w:val="24"/>
          <w:szCs w:val="24"/>
        </w:rPr>
        <w:t>6</w:t>
      </w:r>
      <w:r w:rsidR="00A573F7" w:rsidRPr="00A00745">
        <w:rPr>
          <w:rFonts w:cs="Calibri"/>
          <w:sz w:val="24"/>
          <w:szCs w:val="24"/>
        </w:rPr>
        <w:t>.</w:t>
      </w:r>
    </w:p>
    <w:p w:rsidR="002F41A5" w:rsidRDefault="00200FDD" w:rsidP="001A2692">
      <w:pPr>
        <w:numPr>
          <w:ilvl w:val="0"/>
          <w:numId w:val="12"/>
        </w:numPr>
        <w:spacing w:after="0"/>
        <w:jc w:val="both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 xml:space="preserve">Kontrolę wewnętrzną przestrzegania przepisów dotyczących schematów podatkowych </w:t>
      </w:r>
      <w:r w:rsidRPr="00A00745">
        <w:rPr>
          <w:rFonts w:cs="Calibri"/>
          <w:sz w:val="24"/>
          <w:szCs w:val="24"/>
        </w:rPr>
        <w:br/>
        <w:t xml:space="preserve">i „Procedury” sprawuje </w:t>
      </w:r>
      <w:proofErr w:type="spellStart"/>
      <w:r w:rsidRPr="00A00745">
        <w:rPr>
          <w:rFonts w:cs="Calibri"/>
          <w:sz w:val="24"/>
          <w:szCs w:val="24"/>
        </w:rPr>
        <w:t>dyrektor</w:t>
      </w:r>
      <w:proofErr w:type="spellEnd"/>
      <w:r w:rsidRPr="00A00745">
        <w:rPr>
          <w:rFonts w:cs="Calibri"/>
          <w:sz w:val="24"/>
          <w:szCs w:val="24"/>
        </w:rPr>
        <w:t xml:space="preserve"> w ramach zapewnienia kontroli zarządczej</w:t>
      </w:r>
      <w:r w:rsidR="00A901E9" w:rsidRPr="00A00745">
        <w:rPr>
          <w:rFonts w:cs="Calibri"/>
          <w:sz w:val="24"/>
          <w:szCs w:val="24"/>
        </w:rPr>
        <w:t xml:space="preserve">, a fakt jej </w:t>
      </w:r>
      <w:r w:rsidR="00A901E9" w:rsidRPr="00704FF4">
        <w:rPr>
          <w:rFonts w:cs="Calibri"/>
          <w:sz w:val="24"/>
          <w:szCs w:val="24"/>
        </w:rPr>
        <w:t>dokonania</w:t>
      </w:r>
      <w:r w:rsidR="00A738B5" w:rsidRPr="00704FF4">
        <w:rPr>
          <w:rFonts w:cs="Calibri"/>
          <w:sz w:val="24"/>
          <w:szCs w:val="24"/>
        </w:rPr>
        <w:t xml:space="preserve"> nie wymaga dodatkowego udokumentowania.</w:t>
      </w:r>
    </w:p>
    <w:p w:rsidR="0045569C" w:rsidRPr="00704FF4" w:rsidRDefault="0045569C" w:rsidP="001A2692">
      <w:pPr>
        <w:numPr>
          <w:ilvl w:val="0"/>
          <w:numId w:val="12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Pracownik, który powziął informację o rzeczywistym lub potencjalnym naruszeniu przepisów dotyczących schematów podatkowych bezzwłocznie zgłasza ten fakt dyrektorowi.</w:t>
      </w:r>
    </w:p>
    <w:p w:rsidR="002F41A5" w:rsidRDefault="002F41A5" w:rsidP="0060227C">
      <w:pPr>
        <w:spacing w:after="0"/>
        <w:jc w:val="both"/>
        <w:rPr>
          <w:rFonts w:cs="Calibri"/>
          <w:sz w:val="24"/>
          <w:szCs w:val="24"/>
        </w:rPr>
      </w:pPr>
    </w:p>
    <w:p w:rsidR="00F315ED" w:rsidRPr="00A00745" w:rsidRDefault="00F315ED" w:rsidP="00F315ED">
      <w:pPr>
        <w:spacing w:after="0"/>
        <w:jc w:val="center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 xml:space="preserve">§ </w:t>
      </w:r>
      <w:r>
        <w:rPr>
          <w:rFonts w:cs="Calibri"/>
          <w:sz w:val="24"/>
          <w:szCs w:val="24"/>
        </w:rPr>
        <w:t>7</w:t>
      </w:r>
      <w:r w:rsidRPr="00A00745">
        <w:rPr>
          <w:rFonts w:cs="Calibri"/>
          <w:sz w:val="24"/>
          <w:szCs w:val="24"/>
        </w:rPr>
        <w:t>.</w:t>
      </w:r>
    </w:p>
    <w:p w:rsidR="00F315ED" w:rsidRDefault="00F315ED" w:rsidP="0060227C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Dokumenty i informacje dotyczące schematów podatkowych przechowywane są na zasadach określonych w przepisach kancelaryjnych.</w:t>
      </w:r>
    </w:p>
    <w:p w:rsidR="00F315ED" w:rsidRPr="00A00745" w:rsidRDefault="00F315ED" w:rsidP="0060227C">
      <w:pPr>
        <w:spacing w:after="0"/>
        <w:jc w:val="both"/>
        <w:rPr>
          <w:rFonts w:cs="Calibri"/>
          <w:sz w:val="24"/>
          <w:szCs w:val="24"/>
        </w:rPr>
      </w:pPr>
    </w:p>
    <w:p w:rsidR="00EF7EA6" w:rsidRPr="00A00745" w:rsidRDefault="00EF7EA6" w:rsidP="00A573F7">
      <w:pPr>
        <w:spacing w:after="0"/>
        <w:jc w:val="center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 xml:space="preserve">§ </w:t>
      </w:r>
      <w:r w:rsidR="00F315ED">
        <w:rPr>
          <w:rFonts w:cs="Calibri"/>
          <w:sz w:val="24"/>
          <w:szCs w:val="24"/>
        </w:rPr>
        <w:t>8</w:t>
      </w:r>
      <w:r w:rsidR="00A573F7" w:rsidRPr="00A00745">
        <w:rPr>
          <w:rFonts w:cs="Calibri"/>
          <w:sz w:val="24"/>
          <w:szCs w:val="24"/>
        </w:rPr>
        <w:t>.</w:t>
      </w:r>
    </w:p>
    <w:p w:rsidR="002F41A5" w:rsidRPr="00A00745" w:rsidRDefault="002F41A5" w:rsidP="0060227C">
      <w:pPr>
        <w:spacing w:after="0"/>
        <w:jc w:val="both"/>
        <w:rPr>
          <w:rFonts w:cs="Calibri"/>
          <w:sz w:val="24"/>
          <w:szCs w:val="24"/>
        </w:rPr>
      </w:pPr>
      <w:r w:rsidRPr="00A00745">
        <w:rPr>
          <w:rFonts w:cs="Calibri"/>
          <w:sz w:val="24"/>
          <w:szCs w:val="24"/>
        </w:rPr>
        <w:t xml:space="preserve">W sprawach spornych lub nieujętych w „Procedurze” decyzję podejmuje </w:t>
      </w:r>
      <w:proofErr w:type="spellStart"/>
      <w:r w:rsidRPr="00A00745">
        <w:rPr>
          <w:rFonts w:cs="Calibri"/>
          <w:sz w:val="24"/>
          <w:szCs w:val="24"/>
        </w:rPr>
        <w:t>dyrektor</w:t>
      </w:r>
      <w:proofErr w:type="spellEnd"/>
      <w:r w:rsidRPr="00A00745">
        <w:rPr>
          <w:rFonts w:cs="Calibri"/>
          <w:sz w:val="24"/>
          <w:szCs w:val="24"/>
        </w:rPr>
        <w:t xml:space="preserve"> po zasięgnięciu opinii zespołu ds. MDR działającego w Urzędzie Miasta Rybnika.</w:t>
      </w:r>
    </w:p>
    <w:p w:rsidR="00EF7EA6" w:rsidRPr="00A00745" w:rsidRDefault="00EF7EA6" w:rsidP="0060227C">
      <w:pPr>
        <w:spacing w:after="0"/>
        <w:jc w:val="both"/>
        <w:rPr>
          <w:rFonts w:cs="Calibri"/>
          <w:sz w:val="24"/>
          <w:szCs w:val="24"/>
        </w:rPr>
      </w:pPr>
    </w:p>
    <w:p w:rsidR="00B31396" w:rsidRPr="00A00745" w:rsidRDefault="00B31396" w:rsidP="0060227C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B31396" w:rsidRPr="00A00745" w:rsidRDefault="00B31396" w:rsidP="0060227C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B31396" w:rsidRPr="00A00745" w:rsidRDefault="00B31396" w:rsidP="0060227C">
      <w:pPr>
        <w:spacing w:after="0"/>
        <w:jc w:val="both"/>
        <w:rPr>
          <w:rFonts w:cs="Calibri"/>
          <w:sz w:val="24"/>
          <w:szCs w:val="24"/>
        </w:rPr>
      </w:pPr>
    </w:p>
    <w:sectPr w:rsidR="00B31396" w:rsidRPr="00A00745" w:rsidSect="008C4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422" w:rsidRDefault="00F80422" w:rsidP="007D4C6E">
      <w:pPr>
        <w:spacing w:after="0" w:line="240" w:lineRule="auto"/>
      </w:pPr>
      <w:r>
        <w:separator/>
      </w:r>
    </w:p>
  </w:endnote>
  <w:endnote w:type="continuationSeparator" w:id="0">
    <w:p w:rsidR="00F80422" w:rsidRDefault="00F80422" w:rsidP="007D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422" w:rsidRDefault="00F80422" w:rsidP="007D4C6E">
      <w:pPr>
        <w:spacing w:after="0" w:line="240" w:lineRule="auto"/>
      </w:pPr>
      <w:r>
        <w:separator/>
      </w:r>
    </w:p>
  </w:footnote>
  <w:footnote w:type="continuationSeparator" w:id="0">
    <w:p w:rsidR="00F80422" w:rsidRDefault="00F80422" w:rsidP="007D4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79E"/>
    <w:multiLevelType w:val="hybridMultilevel"/>
    <w:tmpl w:val="D1FC4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294F"/>
    <w:multiLevelType w:val="hybridMultilevel"/>
    <w:tmpl w:val="D65E8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8F7720"/>
    <w:multiLevelType w:val="hybridMultilevel"/>
    <w:tmpl w:val="99C48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BA5FA5"/>
    <w:multiLevelType w:val="hybridMultilevel"/>
    <w:tmpl w:val="280A6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A4E90"/>
    <w:multiLevelType w:val="hybridMultilevel"/>
    <w:tmpl w:val="4D2845B2"/>
    <w:lvl w:ilvl="0" w:tplc="97BA5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5F7957"/>
    <w:multiLevelType w:val="hybridMultilevel"/>
    <w:tmpl w:val="93D4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63746"/>
    <w:multiLevelType w:val="hybridMultilevel"/>
    <w:tmpl w:val="93EC2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D67AA"/>
    <w:multiLevelType w:val="hybridMultilevel"/>
    <w:tmpl w:val="F4EEF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236D7C"/>
    <w:multiLevelType w:val="hybridMultilevel"/>
    <w:tmpl w:val="F5987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684499"/>
    <w:multiLevelType w:val="hybridMultilevel"/>
    <w:tmpl w:val="EC66B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A729A"/>
    <w:multiLevelType w:val="hybridMultilevel"/>
    <w:tmpl w:val="78A24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B4FE8"/>
    <w:multiLevelType w:val="hybridMultilevel"/>
    <w:tmpl w:val="94E8F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A4151E"/>
    <w:multiLevelType w:val="hybridMultilevel"/>
    <w:tmpl w:val="9D08A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6"/>
  </w:num>
  <w:num w:numId="7">
    <w:abstractNumId w:val="12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B1D"/>
    <w:rsid w:val="0000023E"/>
    <w:rsid w:val="000045E8"/>
    <w:rsid w:val="000074AD"/>
    <w:rsid w:val="00017DC8"/>
    <w:rsid w:val="00032D1B"/>
    <w:rsid w:val="00042A4C"/>
    <w:rsid w:val="000453B0"/>
    <w:rsid w:val="00052401"/>
    <w:rsid w:val="00052FFF"/>
    <w:rsid w:val="0005698C"/>
    <w:rsid w:val="000724D8"/>
    <w:rsid w:val="00084402"/>
    <w:rsid w:val="00091A53"/>
    <w:rsid w:val="000A60BA"/>
    <w:rsid w:val="000B6473"/>
    <w:rsid w:val="000C4AFE"/>
    <w:rsid w:val="000D1111"/>
    <w:rsid w:val="000D6D83"/>
    <w:rsid w:val="000F0E47"/>
    <w:rsid w:val="000F320F"/>
    <w:rsid w:val="0010569A"/>
    <w:rsid w:val="00116B10"/>
    <w:rsid w:val="00137D4F"/>
    <w:rsid w:val="00140F12"/>
    <w:rsid w:val="00152F8C"/>
    <w:rsid w:val="00163E94"/>
    <w:rsid w:val="00182FCD"/>
    <w:rsid w:val="00186790"/>
    <w:rsid w:val="00193B55"/>
    <w:rsid w:val="0019785E"/>
    <w:rsid w:val="001A2692"/>
    <w:rsid w:val="001A2AE8"/>
    <w:rsid w:val="001A2DF5"/>
    <w:rsid w:val="001B4539"/>
    <w:rsid w:val="001C5ED6"/>
    <w:rsid w:val="001C64F2"/>
    <w:rsid w:val="00200FDD"/>
    <w:rsid w:val="00222328"/>
    <w:rsid w:val="002326AD"/>
    <w:rsid w:val="00266E45"/>
    <w:rsid w:val="00270838"/>
    <w:rsid w:val="00287B6E"/>
    <w:rsid w:val="002B2C0E"/>
    <w:rsid w:val="002C6A1B"/>
    <w:rsid w:val="002C6A90"/>
    <w:rsid w:val="002F41A5"/>
    <w:rsid w:val="00305450"/>
    <w:rsid w:val="00320254"/>
    <w:rsid w:val="003678F7"/>
    <w:rsid w:val="003954B5"/>
    <w:rsid w:val="00396841"/>
    <w:rsid w:val="003A330B"/>
    <w:rsid w:val="003D1804"/>
    <w:rsid w:val="003D7C00"/>
    <w:rsid w:val="0040249B"/>
    <w:rsid w:val="00427CDB"/>
    <w:rsid w:val="00441A51"/>
    <w:rsid w:val="00447F74"/>
    <w:rsid w:val="0045569C"/>
    <w:rsid w:val="00475BD0"/>
    <w:rsid w:val="00487CE8"/>
    <w:rsid w:val="00493F06"/>
    <w:rsid w:val="00495747"/>
    <w:rsid w:val="004A5901"/>
    <w:rsid w:val="004A759F"/>
    <w:rsid w:val="004B3565"/>
    <w:rsid w:val="004B527B"/>
    <w:rsid w:val="004C199B"/>
    <w:rsid w:val="004D4A18"/>
    <w:rsid w:val="004E4F12"/>
    <w:rsid w:val="004F1539"/>
    <w:rsid w:val="0053177C"/>
    <w:rsid w:val="005331E7"/>
    <w:rsid w:val="00536308"/>
    <w:rsid w:val="00544FDC"/>
    <w:rsid w:val="0056147A"/>
    <w:rsid w:val="00564A3F"/>
    <w:rsid w:val="005738EB"/>
    <w:rsid w:val="00577BF0"/>
    <w:rsid w:val="0058529B"/>
    <w:rsid w:val="005B6040"/>
    <w:rsid w:val="005B6063"/>
    <w:rsid w:val="005C2036"/>
    <w:rsid w:val="005C4C96"/>
    <w:rsid w:val="0060227C"/>
    <w:rsid w:val="00606542"/>
    <w:rsid w:val="0063232F"/>
    <w:rsid w:val="00636E0C"/>
    <w:rsid w:val="006967F0"/>
    <w:rsid w:val="006A15D5"/>
    <w:rsid w:val="006A7197"/>
    <w:rsid w:val="006C0A6F"/>
    <w:rsid w:val="006C1A39"/>
    <w:rsid w:val="006C5071"/>
    <w:rsid w:val="006D1D3F"/>
    <w:rsid w:val="0070250F"/>
    <w:rsid w:val="00704FF4"/>
    <w:rsid w:val="00710DAC"/>
    <w:rsid w:val="0071615D"/>
    <w:rsid w:val="00722845"/>
    <w:rsid w:val="00722B1D"/>
    <w:rsid w:val="00722E25"/>
    <w:rsid w:val="00724208"/>
    <w:rsid w:val="00736CED"/>
    <w:rsid w:val="00755752"/>
    <w:rsid w:val="00764432"/>
    <w:rsid w:val="0076565D"/>
    <w:rsid w:val="007704B6"/>
    <w:rsid w:val="00790E87"/>
    <w:rsid w:val="007915CB"/>
    <w:rsid w:val="007B05BB"/>
    <w:rsid w:val="007D0789"/>
    <w:rsid w:val="007D4C6E"/>
    <w:rsid w:val="007F729B"/>
    <w:rsid w:val="00803186"/>
    <w:rsid w:val="0084038B"/>
    <w:rsid w:val="00862333"/>
    <w:rsid w:val="00867C69"/>
    <w:rsid w:val="00884B61"/>
    <w:rsid w:val="008A242B"/>
    <w:rsid w:val="008C4C58"/>
    <w:rsid w:val="008D05FF"/>
    <w:rsid w:val="008E5776"/>
    <w:rsid w:val="008F06AD"/>
    <w:rsid w:val="008F66C3"/>
    <w:rsid w:val="009108BA"/>
    <w:rsid w:val="009232DA"/>
    <w:rsid w:val="00931A57"/>
    <w:rsid w:val="0096332D"/>
    <w:rsid w:val="00967EDD"/>
    <w:rsid w:val="009725F6"/>
    <w:rsid w:val="00983BF7"/>
    <w:rsid w:val="009868A7"/>
    <w:rsid w:val="00991624"/>
    <w:rsid w:val="00991801"/>
    <w:rsid w:val="009A1350"/>
    <w:rsid w:val="00A00745"/>
    <w:rsid w:val="00A21EAC"/>
    <w:rsid w:val="00A261C9"/>
    <w:rsid w:val="00A5322B"/>
    <w:rsid w:val="00A56A1B"/>
    <w:rsid w:val="00A573F7"/>
    <w:rsid w:val="00A63193"/>
    <w:rsid w:val="00A714CA"/>
    <w:rsid w:val="00A738B5"/>
    <w:rsid w:val="00A901E9"/>
    <w:rsid w:val="00AB3063"/>
    <w:rsid w:val="00AB4D2D"/>
    <w:rsid w:val="00AD578B"/>
    <w:rsid w:val="00AD6326"/>
    <w:rsid w:val="00AD7B33"/>
    <w:rsid w:val="00AF5BA0"/>
    <w:rsid w:val="00AF7BA5"/>
    <w:rsid w:val="00B155A3"/>
    <w:rsid w:val="00B271DE"/>
    <w:rsid w:val="00B2728F"/>
    <w:rsid w:val="00B31396"/>
    <w:rsid w:val="00B35FD6"/>
    <w:rsid w:val="00B42A44"/>
    <w:rsid w:val="00B5511C"/>
    <w:rsid w:val="00B72D3F"/>
    <w:rsid w:val="00B75FCA"/>
    <w:rsid w:val="00B80833"/>
    <w:rsid w:val="00B92A84"/>
    <w:rsid w:val="00BA05C3"/>
    <w:rsid w:val="00BA1636"/>
    <w:rsid w:val="00BB6E98"/>
    <w:rsid w:val="00BC1EB2"/>
    <w:rsid w:val="00BC508D"/>
    <w:rsid w:val="00BC73EB"/>
    <w:rsid w:val="00BE4827"/>
    <w:rsid w:val="00C04918"/>
    <w:rsid w:val="00C16113"/>
    <w:rsid w:val="00C2630C"/>
    <w:rsid w:val="00C36978"/>
    <w:rsid w:val="00C52237"/>
    <w:rsid w:val="00C531EF"/>
    <w:rsid w:val="00C614E0"/>
    <w:rsid w:val="00C8084A"/>
    <w:rsid w:val="00CB25BD"/>
    <w:rsid w:val="00CB4E9B"/>
    <w:rsid w:val="00CC2B3F"/>
    <w:rsid w:val="00CC4661"/>
    <w:rsid w:val="00D31677"/>
    <w:rsid w:val="00D6006A"/>
    <w:rsid w:val="00D61FEB"/>
    <w:rsid w:val="00D65FFE"/>
    <w:rsid w:val="00D766A0"/>
    <w:rsid w:val="00D84310"/>
    <w:rsid w:val="00D84870"/>
    <w:rsid w:val="00D97988"/>
    <w:rsid w:val="00DA5C57"/>
    <w:rsid w:val="00E038EF"/>
    <w:rsid w:val="00E047D3"/>
    <w:rsid w:val="00E126D8"/>
    <w:rsid w:val="00E20B39"/>
    <w:rsid w:val="00E36E2B"/>
    <w:rsid w:val="00E50DFD"/>
    <w:rsid w:val="00E563C4"/>
    <w:rsid w:val="00E73D4B"/>
    <w:rsid w:val="00E96D2D"/>
    <w:rsid w:val="00ED7A43"/>
    <w:rsid w:val="00EF0B41"/>
    <w:rsid w:val="00EF3854"/>
    <w:rsid w:val="00EF7EA6"/>
    <w:rsid w:val="00F315ED"/>
    <w:rsid w:val="00F35822"/>
    <w:rsid w:val="00F43387"/>
    <w:rsid w:val="00F50B45"/>
    <w:rsid w:val="00F54038"/>
    <w:rsid w:val="00F707BF"/>
    <w:rsid w:val="00F80422"/>
    <w:rsid w:val="00F81CD7"/>
    <w:rsid w:val="00F969D9"/>
    <w:rsid w:val="00FA54DB"/>
    <w:rsid w:val="00FE1D06"/>
    <w:rsid w:val="00FE5F86"/>
    <w:rsid w:val="00FF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B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1D"/>
    <w:pPr>
      <w:ind w:left="720"/>
      <w:contextualSpacing/>
    </w:pPr>
  </w:style>
  <w:style w:type="table" w:styleId="Tabela-Siatka">
    <w:name w:val="Table Grid"/>
    <w:basedOn w:val="Standardowy"/>
    <w:uiPriority w:val="59"/>
    <w:rsid w:val="004D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6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6E4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4C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D4C6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D4C6E"/>
    <w:rPr>
      <w:vertAlign w:val="superscript"/>
    </w:rPr>
  </w:style>
  <w:style w:type="paragraph" w:customStyle="1" w:styleId="Default">
    <w:name w:val="Default"/>
    <w:rsid w:val="00B155A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155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5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55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5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55A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36E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8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5A695-641A-415F-9B37-A8942FC8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1604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Marcol</dc:creator>
  <cp:lastModifiedBy>UZYTKOWNIK</cp:lastModifiedBy>
  <cp:revision>4</cp:revision>
  <cp:lastPrinted>2019-11-29T07:12:00Z</cp:lastPrinted>
  <dcterms:created xsi:type="dcterms:W3CDTF">2019-11-29T07:24:00Z</dcterms:created>
  <dcterms:modified xsi:type="dcterms:W3CDTF">2019-11-29T07:28:00Z</dcterms:modified>
</cp:coreProperties>
</file>